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52" w:rsidRPr="00F3007C" w:rsidRDefault="00A75D52" w:rsidP="00A75D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MEDICINSKA</w:t>
      </w:r>
      <w:r w:rsidRPr="00F3007C">
        <w:rPr>
          <w:rFonts w:ascii="Arial" w:hAnsi="Arial" w:cs="Arial"/>
          <w:sz w:val="24"/>
          <w:szCs w:val="24"/>
        </w:rPr>
        <w:t xml:space="preserve">  ŠKOLA</w:t>
      </w:r>
    </w:p>
    <w:p w:rsidR="00A75D52" w:rsidRDefault="00A75D52" w:rsidP="00A75D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007C">
        <w:rPr>
          <w:rFonts w:ascii="Arial" w:hAnsi="Arial" w:cs="Arial"/>
          <w:sz w:val="24"/>
          <w:szCs w:val="24"/>
        </w:rPr>
        <w:t xml:space="preserve">ANTE  ŠUPUKA  </w:t>
      </w:r>
      <w:r>
        <w:rPr>
          <w:rFonts w:ascii="Arial" w:hAnsi="Arial" w:cs="Arial"/>
          <w:sz w:val="24"/>
          <w:szCs w:val="24"/>
        </w:rPr>
        <w:t>29</w:t>
      </w:r>
    </w:p>
    <w:p w:rsidR="00A75D52" w:rsidRPr="00F3007C" w:rsidRDefault="00A75D52" w:rsidP="00A75D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22000 ŠIBENIK</w:t>
      </w:r>
    </w:p>
    <w:p w:rsidR="00A75D52" w:rsidRPr="00F3007C" w:rsidRDefault="00A75D52" w:rsidP="00A75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5D52" w:rsidRPr="00F3007C" w:rsidRDefault="00A75D52" w:rsidP="00A75D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007C">
        <w:rPr>
          <w:rFonts w:ascii="Arial" w:hAnsi="Arial" w:cs="Arial"/>
          <w:sz w:val="24"/>
          <w:szCs w:val="24"/>
        </w:rPr>
        <w:t>MB: 03875865</w:t>
      </w:r>
    </w:p>
    <w:p w:rsidR="00A75D52" w:rsidRDefault="00A75D52" w:rsidP="00A75D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007C">
        <w:rPr>
          <w:rFonts w:ascii="Arial" w:hAnsi="Arial" w:cs="Arial"/>
          <w:sz w:val="24"/>
          <w:szCs w:val="24"/>
        </w:rPr>
        <w:t>OIB:  42369583179</w:t>
      </w:r>
    </w:p>
    <w:p w:rsidR="00A75D52" w:rsidRPr="00F3007C" w:rsidRDefault="00A75D52" w:rsidP="00A75D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ŠIBENIK,  </w:t>
      </w:r>
      <w:r w:rsidR="00292A9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292A97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2021.</w:t>
      </w:r>
    </w:p>
    <w:p w:rsidR="00A75D52" w:rsidRDefault="00C23E2E" w:rsidP="00A75D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Klasa:400-01/21-01/22</w:t>
      </w:r>
    </w:p>
    <w:p w:rsidR="00A75D52" w:rsidRPr="00F3007C" w:rsidRDefault="00A75D52" w:rsidP="00A75D52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Ur.br.:2182/1-12/</w:t>
      </w:r>
      <w:r w:rsidR="00C23E2E">
        <w:rPr>
          <w:rFonts w:ascii="Arial" w:hAnsi="Arial" w:cs="Arial"/>
          <w:sz w:val="24"/>
          <w:szCs w:val="24"/>
        </w:rPr>
        <w:t>2-8-01-21-1</w:t>
      </w:r>
      <w:r w:rsidR="00782B31" w:rsidRPr="00F3007C">
        <w:rPr>
          <w:rFonts w:ascii="Arial" w:hAnsi="Arial" w:cs="Arial"/>
          <w:sz w:val="24"/>
          <w:szCs w:val="24"/>
        </w:rPr>
        <w:fldChar w:fldCharType="begin"/>
      </w:r>
      <w:r w:rsidRPr="00F3007C">
        <w:rPr>
          <w:rFonts w:ascii="Arial" w:hAnsi="Arial" w:cs="Arial"/>
          <w:sz w:val="24"/>
          <w:szCs w:val="24"/>
        </w:rPr>
        <w:instrText xml:space="preserve"> HYPERLINK "http://os-jsizgorica-si.skole.hr/upload/os-jsizgorica-si/multistatic/101/obrazlozenje_financijskog_plana.pdf" \l "page=1" \o "Stranica 1" </w:instrText>
      </w:r>
      <w:r w:rsidR="00782B31" w:rsidRPr="00F3007C">
        <w:rPr>
          <w:rFonts w:ascii="Arial" w:hAnsi="Arial" w:cs="Arial"/>
          <w:sz w:val="24"/>
          <w:szCs w:val="24"/>
        </w:rPr>
        <w:fldChar w:fldCharType="separate"/>
      </w:r>
    </w:p>
    <w:p w:rsidR="00A75D52" w:rsidRPr="003D08EF" w:rsidRDefault="00782B31" w:rsidP="00A75D52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F3007C">
        <w:rPr>
          <w:rFonts w:ascii="Arial" w:hAnsi="Arial" w:cs="Arial"/>
          <w:sz w:val="24"/>
          <w:szCs w:val="24"/>
        </w:rPr>
        <w:fldChar w:fldCharType="end"/>
      </w:r>
      <w:r w:rsidRPr="003D08EF">
        <w:rPr>
          <w:rFonts w:ascii="Arial" w:hAnsi="Arial" w:cs="Arial"/>
          <w:sz w:val="24"/>
          <w:szCs w:val="24"/>
        </w:rPr>
        <w:fldChar w:fldCharType="begin"/>
      </w:r>
      <w:r w:rsidR="00A75D52" w:rsidRPr="003D08EF">
        <w:rPr>
          <w:rFonts w:ascii="Arial" w:hAnsi="Arial" w:cs="Arial"/>
          <w:sz w:val="24"/>
          <w:szCs w:val="24"/>
        </w:rPr>
        <w:instrText xml:space="preserve"> HYPERLINK "http://os-jsizgorica-si.skole.hr/upload/os-jsizgorica-si/multistatic/101/obrazlozenje_financijskog_plana.pdf" \l "page=2" \o "Stranica 2" </w:instrText>
      </w:r>
      <w:r w:rsidRPr="003D08EF">
        <w:rPr>
          <w:rFonts w:ascii="Arial" w:hAnsi="Arial" w:cs="Arial"/>
          <w:sz w:val="24"/>
          <w:szCs w:val="24"/>
        </w:rPr>
        <w:fldChar w:fldCharType="separate"/>
      </w:r>
    </w:p>
    <w:p w:rsidR="00A75D52" w:rsidRPr="003D08EF" w:rsidRDefault="00782B31" w:rsidP="00A75D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8EF">
        <w:rPr>
          <w:rFonts w:ascii="Arial" w:hAnsi="Arial" w:cs="Arial"/>
          <w:sz w:val="24"/>
          <w:szCs w:val="24"/>
        </w:rPr>
        <w:fldChar w:fldCharType="end"/>
      </w:r>
      <w:r w:rsidR="00A75D52" w:rsidRPr="003D08EF">
        <w:rPr>
          <w:rFonts w:ascii="Arial" w:hAnsi="Arial" w:cs="Arial"/>
          <w:sz w:val="36"/>
          <w:szCs w:val="36"/>
        </w:rPr>
        <w:t xml:space="preserve">OBRAZLOŽENJE </w:t>
      </w:r>
      <w:r w:rsidR="00A75D52">
        <w:rPr>
          <w:rFonts w:ascii="Arial" w:hAnsi="Arial" w:cs="Arial"/>
          <w:sz w:val="36"/>
          <w:szCs w:val="36"/>
        </w:rPr>
        <w:t>REBALANSA BR. 2 ZA 2021. GODINU</w:t>
      </w:r>
    </w:p>
    <w:p w:rsidR="00A75D52" w:rsidRDefault="00A75D52" w:rsidP="004806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5D52" w:rsidRDefault="00A75D52" w:rsidP="004806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5D52" w:rsidRDefault="00A75D52" w:rsidP="004806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429" w:rsidRDefault="0009390E" w:rsidP="004806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Poštovani,</w:t>
      </w:r>
    </w:p>
    <w:p w:rsidR="00B12429" w:rsidRDefault="00B12429" w:rsidP="004806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429" w:rsidRDefault="00B12429" w:rsidP="004806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Ukupni rashodi, a sukladno tome prihodi i višak prihoda po rebalansu br. 2 za 2021. g. iznose 7.492.719,00 kn.</w:t>
      </w:r>
    </w:p>
    <w:p w:rsidR="00B12429" w:rsidRDefault="00B12429" w:rsidP="004806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Zbog situacije s </w:t>
      </w:r>
      <w:proofErr w:type="spellStart"/>
      <w:r>
        <w:rPr>
          <w:rFonts w:ascii="Arial" w:hAnsi="Arial" w:cs="Arial"/>
          <w:sz w:val="24"/>
          <w:szCs w:val="24"/>
        </w:rPr>
        <w:t>pandemijom</w:t>
      </w:r>
      <w:proofErr w:type="spellEnd"/>
      <w:r>
        <w:rPr>
          <w:rFonts w:ascii="Arial" w:hAnsi="Arial" w:cs="Arial"/>
          <w:sz w:val="24"/>
          <w:szCs w:val="24"/>
        </w:rPr>
        <w:t xml:space="preserve"> koja bitno utječe na način dodijeljenih nam sredstava promijenili smo iznose unutar dosta stavki u odnosu na rebalans br. 1 za 2021</w:t>
      </w:r>
      <w:r w:rsidR="000939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g.</w:t>
      </w:r>
    </w:p>
    <w:p w:rsidR="0009390E" w:rsidRDefault="0009390E" w:rsidP="004806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024717">
        <w:rPr>
          <w:rFonts w:ascii="Arial" w:hAnsi="Arial" w:cs="Arial"/>
          <w:sz w:val="24"/>
          <w:szCs w:val="24"/>
        </w:rPr>
        <w:t>balans broj. 2 smo podijelili u</w:t>
      </w:r>
      <w:r>
        <w:rPr>
          <w:rFonts w:ascii="Arial" w:hAnsi="Arial" w:cs="Arial"/>
          <w:sz w:val="24"/>
          <w:szCs w:val="24"/>
        </w:rPr>
        <w:t xml:space="preserve"> nekoliko pripada</w:t>
      </w:r>
      <w:r w:rsidR="0048469F">
        <w:rPr>
          <w:rFonts w:ascii="Arial" w:hAnsi="Arial" w:cs="Arial"/>
          <w:sz w:val="24"/>
          <w:szCs w:val="24"/>
        </w:rPr>
        <w:t>jućih cjelina.</w:t>
      </w:r>
    </w:p>
    <w:p w:rsidR="00024717" w:rsidRDefault="00024717" w:rsidP="004806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390E" w:rsidRDefault="0009390E" w:rsidP="004806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390E" w:rsidRPr="00745595" w:rsidRDefault="0009390E" w:rsidP="000939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5595">
        <w:rPr>
          <w:rFonts w:ascii="Arial" w:hAnsi="Arial" w:cs="Arial"/>
          <w:b/>
          <w:sz w:val="24"/>
          <w:szCs w:val="24"/>
        </w:rPr>
        <w:t>PRIHODI OD ŠKŽ</w:t>
      </w:r>
      <w:r>
        <w:rPr>
          <w:rFonts w:ascii="Arial" w:hAnsi="Arial" w:cs="Arial"/>
          <w:b/>
          <w:sz w:val="24"/>
          <w:szCs w:val="24"/>
        </w:rPr>
        <w:t>-a</w:t>
      </w:r>
    </w:p>
    <w:p w:rsidR="0009390E" w:rsidRDefault="0009390E" w:rsidP="004806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795F" w:rsidRDefault="0043795F" w:rsidP="004806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AE0" w:rsidRDefault="00B12429" w:rsidP="004806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-Unutar skupine 321 </w:t>
      </w:r>
      <w:r w:rsidR="00884AE0">
        <w:rPr>
          <w:rFonts w:ascii="Arial" w:hAnsi="Arial" w:cs="Arial"/>
          <w:sz w:val="24"/>
          <w:szCs w:val="24"/>
        </w:rPr>
        <w:t>ukupan iznos po svim stavkama za rebalans br. 2 iznosi 122.200,00 kn što je za 21.700,00 kn manje nego što je bilo predviđen</w:t>
      </w:r>
      <w:r w:rsidR="00F75435">
        <w:rPr>
          <w:rFonts w:ascii="Arial" w:hAnsi="Arial" w:cs="Arial"/>
          <w:sz w:val="24"/>
          <w:szCs w:val="24"/>
        </w:rPr>
        <w:t>o rebalansom br. 1 (</w:t>
      </w:r>
      <w:r w:rsidR="00884AE0">
        <w:rPr>
          <w:rFonts w:ascii="Arial" w:hAnsi="Arial" w:cs="Arial"/>
          <w:sz w:val="24"/>
          <w:szCs w:val="24"/>
        </w:rPr>
        <w:t>143.900,00 kn</w:t>
      </w:r>
      <w:r w:rsidR="00F75435">
        <w:rPr>
          <w:rFonts w:ascii="Arial" w:hAnsi="Arial" w:cs="Arial"/>
          <w:sz w:val="24"/>
          <w:szCs w:val="24"/>
        </w:rPr>
        <w:t>)</w:t>
      </w:r>
      <w:r w:rsidR="00884AE0">
        <w:rPr>
          <w:rFonts w:ascii="Arial" w:hAnsi="Arial" w:cs="Arial"/>
          <w:sz w:val="24"/>
          <w:szCs w:val="24"/>
        </w:rPr>
        <w:t>.</w:t>
      </w:r>
    </w:p>
    <w:p w:rsidR="0043795F" w:rsidRDefault="00884AE0" w:rsidP="004806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12429">
        <w:rPr>
          <w:rFonts w:ascii="Arial" w:hAnsi="Arial" w:cs="Arial"/>
          <w:sz w:val="24"/>
          <w:szCs w:val="24"/>
        </w:rPr>
        <w:t xml:space="preserve">manjivali smo iznose u odnosu na rebalans br. 1 na stavkama dnevnica (2.000,00 kn), naknada za smještaj (2.000,000 kn), naknada za prijevoz na </w:t>
      </w:r>
      <w:proofErr w:type="spellStart"/>
      <w:r w:rsidR="00B12429">
        <w:rPr>
          <w:rFonts w:ascii="Arial" w:hAnsi="Arial" w:cs="Arial"/>
          <w:sz w:val="24"/>
          <w:szCs w:val="24"/>
        </w:rPr>
        <w:t>sl</w:t>
      </w:r>
      <w:proofErr w:type="spellEnd"/>
      <w:r w:rsidR="00B12429">
        <w:rPr>
          <w:rFonts w:ascii="Arial" w:hAnsi="Arial" w:cs="Arial"/>
          <w:sz w:val="24"/>
          <w:szCs w:val="24"/>
        </w:rPr>
        <w:t>. putu u zemlji (2.000,00 kn), naknada za prijevoz na posao i s posla (10.000,00 kn), naknada za kotizacije</w:t>
      </w:r>
      <w:r w:rsidR="009C6725">
        <w:rPr>
          <w:rFonts w:ascii="Arial" w:hAnsi="Arial" w:cs="Arial"/>
          <w:sz w:val="24"/>
          <w:szCs w:val="24"/>
        </w:rPr>
        <w:t>-konto 32131</w:t>
      </w:r>
      <w:r w:rsidR="00B12429">
        <w:rPr>
          <w:rFonts w:ascii="Arial" w:hAnsi="Arial" w:cs="Arial"/>
          <w:sz w:val="24"/>
          <w:szCs w:val="24"/>
        </w:rPr>
        <w:t xml:space="preserve"> (2.000,00 kn)</w:t>
      </w:r>
      <w:r w:rsidR="0043795F">
        <w:rPr>
          <w:rFonts w:ascii="Arial" w:hAnsi="Arial" w:cs="Arial"/>
          <w:sz w:val="24"/>
          <w:szCs w:val="24"/>
        </w:rPr>
        <w:t xml:space="preserve">. </w:t>
      </w:r>
    </w:p>
    <w:p w:rsidR="0043795F" w:rsidRDefault="0043795F" w:rsidP="004806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</w:t>
      </w:r>
      <w:r w:rsidR="00884AE0">
        <w:rPr>
          <w:rFonts w:ascii="Arial" w:hAnsi="Arial" w:cs="Arial"/>
          <w:sz w:val="24"/>
          <w:szCs w:val="24"/>
        </w:rPr>
        <w:t xml:space="preserve">evnice za </w:t>
      </w:r>
      <w:proofErr w:type="spellStart"/>
      <w:r w:rsidR="00884AE0">
        <w:rPr>
          <w:rFonts w:ascii="Arial" w:hAnsi="Arial" w:cs="Arial"/>
          <w:sz w:val="24"/>
          <w:szCs w:val="24"/>
        </w:rPr>
        <w:t>sl</w:t>
      </w:r>
      <w:proofErr w:type="spellEnd"/>
      <w:r w:rsidR="00884AE0">
        <w:rPr>
          <w:rFonts w:ascii="Arial" w:hAnsi="Arial" w:cs="Arial"/>
          <w:sz w:val="24"/>
          <w:szCs w:val="24"/>
        </w:rPr>
        <w:t xml:space="preserve">. put u inozemstvu (3.800,00 kn) i </w:t>
      </w:r>
      <w:r>
        <w:rPr>
          <w:rFonts w:ascii="Arial" w:hAnsi="Arial" w:cs="Arial"/>
          <w:sz w:val="24"/>
          <w:szCs w:val="24"/>
        </w:rPr>
        <w:t>tečajeve i stručne isp</w:t>
      </w:r>
      <w:r w:rsidR="00884AE0">
        <w:rPr>
          <w:rFonts w:ascii="Arial" w:hAnsi="Arial" w:cs="Arial"/>
          <w:sz w:val="24"/>
          <w:szCs w:val="24"/>
        </w:rPr>
        <w:t xml:space="preserve">ite (2.900,00 kn) </w:t>
      </w:r>
      <w:r>
        <w:rPr>
          <w:rFonts w:ascii="Arial" w:hAnsi="Arial" w:cs="Arial"/>
          <w:sz w:val="24"/>
          <w:szCs w:val="24"/>
        </w:rPr>
        <w:t>smo u potpunosti izostavili iz ovog rebalansa jer smo zaključili da nam ta konta neće biti potrebna.</w:t>
      </w:r>
    </w:p>
    <w:p w:rsidR="00B12429" w:rsidRDefault="0043795F" w:rsidP="004806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4.000,00 </w:t>
      </w:r>
      <w:r w:rsidR="00F75435">
        <w:rPr>
          <w:rFonts w:ascii="Arial" w:hAnsi="Arial" w:cs="Arial"/>
          <w:sz w:val="24"/>
          <w:szCs w:val="24"/>
        </w:rPr>
        <w:t>kn smo povećali iznos na kontu o</w:t>
      </w:r>
      <w:r>
        <w:rPr>
          <w:rFonts w:ascii="Arial" w:hAnsi="Arial" w:cs="Arial"/>
          <w:sz w:val="24"/>
          <w:szCs w:val="24"/>
        </w:rPr>
        <w:t>stali</w:t>
      </w:r>
      <w:r w:rsidR="00F75435">
        <w:rPr>
          <w:rFonts w:ascii="Arial" w:hAnsi="Arial" w:cs="Arial"/>
          <w:sz w:val="24"/>
          <w:szCs w:val="24"/>
        </w:rPr>
        <w:t>h rashoda</w:t>
      </w:r>
      <w:r>
        <w:rPr>
          <w:rFonts w:ascii="Arial" w:hAnsi="Arial" w:cs="Arial"/>
          <w:sz w:val="24"/>
          <w:szCs w:val="24"/>
        </w:rPr>
        <w:t xml:space="preserve"> za službena putovanja.</w:t>
      </w:r>
    </w:p>
    <w:p w:rsidR="0043795F" w:rsidRDefault="0043795F" w:rsidP="004806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795F" w:rsidRDefault="0043795F" w:rsidP="004806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AE0" w:rsidRDefault="0043795F" w:rsidP="00884A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84AE0">
        <w:rPr>
          <w:rFonts w:ascii="Arial" w:hAnsi="Arial" w:cs="Arial"/>
          <w:sz w:val="24"/>
          <w:szCs w:val="24"/>
        </w:rPr>
        <w:t>Unutar skupine 322 ukupan iznos po svim stavkama za rebalans br. 2 iznosi 268.100,00 kn što je za 20.100,00 kn više nego što je bilo predviđen</w:t>
      </w:r>
      <w:r w:rsidR="00C77879">
        <w:rPr>
          <w:rFonts w:ascii="Arial" w:hAnsi="Arial" w:cs="Arial"/>
          <w:sz w:val="24"/>
          <w:szCs w:val="24"/>
        </w:rPr>
        <w:t>o rebalansom br. 1 (</w:t>
      </w:r>
      <w:r w:rsidR="00884AE0">
        <w:rPr>
          <w:rFonts w:ascii="Arial" w:hAnsi="Arial" w:cs="Arial"/>
          <w:sz w:val="24"/>
          <w:szCs w:val="24"/>
        </w:rPr>
        <w:t>248.000,00 kn</w:t>
      </w:r>
      <w:r w:rsidR="00C77879">
        <w:rPr>
          <w:rFonts w:ascii="Arial" w:hAnsi="Arial" w:cs="Arial"/>
          <w:sz w:val="24"/>
          <w:szCs w:val="24"/>
        </w:rPr>
        <w:t>)</w:t>
      </w:r>
      <w:r w:rsidR="00884AE0">
        <w:rPr>
          <w:rFonts w:ascii="Arial" w:hAnsi="Arial" w:cs="Arial"/>
          <w:sz w:val="24"/>
          <w:szCs w:val="24"/>
        </w:rPr>
        <w:t>.</w:t>
      </w:r>
    </w:p>
    <w:p w:rsidR="002E5599" w:rsidRDefault="002E5599" w:rsidP="00884A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Smanjivali smo iznos samo na uredskom materijalu (14.100,00 kn) dok smo povećavali iznose na</w:t>
      </w:r>
      <w:r w:rsidR="003D14D6">
        <w:rPr>
          <w:rFonts w:ascii="Arial" w:hAnsi="Arial" w:cs="Arial"/>
          <w:sz w:val="24"/>
          <w:szCs w:val="24"/>
        </w:rPr>
        <w:t xml:space="preserve"> sredstvima za literaturu</w:t>
      </w:r>
      <w:r>
        <w:rPr>
          <w:rFonts w:ascii="Arial" w:hAnsi="Arial" w:cs="Arial"/>
          <w:sz w:val="24"/>
          <w:szCs w:val="24"/>
        </w:rPr>
        <w:t xml:space="preserve"> (5.000,00 kn), materijalu i sredstvima za čišćenje i održavanje (14.500,00 kn), </w:t>
      </w:r>
      <w:r w:rsidR="003D14D6">
        <w:rPr>
          <w:rFonts w:ascii="Arial" w:hAnsi="Arial" w:cs="Arial"/>
          <w:sz w:val="24"/>
          <w:szCs w:val="24"/>
        </w:rPr>
        <w:t>materijalu za higijenske potrebe i njegu (4.500,00 kn), ostalom materijalu za potrebe redovnog poslovanja (200,00 kn) i sitnom inventaru (10.000,00 kn).</w:t>
      </w:r>
    </w:p>
    <w:p w:rsidR="003D14D6" w:rsidRDefault="003D14D6" w:rsidP="00884A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4D6" w:rsidRDefault="0013775B" w:rsidP="00884A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</w:p>
    <w:p w:rsidR="0013775B" w:rsidRDefault="0013775B" w:rsidP="001377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-Unutar skupine 323 ukupan iznos po svim stavkama za rebalans br. 2 iznosi 163.600,00 kn što je za 8.000,00 kn manje nego što je bilo predviđen</w:t>
      </w:r>
      <w:r w:rsidR="004927D0">
        <w:rPr>
          <w:rFonts w:ascii="Arial" w:hAnsi="Arial" w:cs="Arial"/>
          <w:sz w:val="24"/>
          <w:szCs w:val="24"/>
        </w:rPr>
        <w:t>o rebalansom br. 1 (</w:t>
      </w:r>
      <w:r>
        <w:rPr>
          <w:rFonts w:ascii="Arial" w:hAnsi="Arial" w:cs="Arial"/>
          <w:sz w:val="24"/>
          <w:szCs w:val="24"/>
        </w:rPr>
        <w:t>171.600,00 kn</w:t>
      </w:r>
      <w:r w:rsidR="004927D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43795F" w:rsidRDefault="007503B9" w:rsidP="004806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Smanjivali smo iznose na uslugama tekućeg i investicijskog održavanja postrojenja i opreme (12.000,00 kn), opskrbi vodom (4.000,00 kn), ostalim komunalnim uslugama (1.000,00 kn) i ostalim zakupninama i najamninama</w:t>
      </w:r>
      <w:r w:rsidR="001549CC">
        <w:rPr>
          <w:rFonts w:ascii="Arial" w:hAnsi="Arial" w:cs="Arial"/>
          <w:sz w:val="24"/>
          <w:szCs w:val="24"/>
        </w:rPr>
        <w:t>-najam dvorane za održavanje nastave TZK-a</w:t>
      </w:r>
      <w:r>
        <w:rPr>
          <w:rFonts w:ascii="Arial" w:hAnsi="Arial" w:cs="Arial"/>
          <w:sz w:val="24"/>
          <w:szCs w:val="24"/>
        </w:rPr>
        <w:t xml:space="preserve"> (13.000,00 kn).</w:t>
      </w:r>
    </w:p>
    <w:p w:rsidR="000F36A8" w:rsidRDefault="000F36A8" w:rsidP="004806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druge strane povećali smo iznos na ostalim uslugama tekućeg i investicijskog održavanja (22.000,00 kn).</w:t>
      </w:r>
    </w:p>
    <w:p w:rsidR="000F36A8" w:rsidRDefault="000F36A8" w:rsidP="004806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0DE" w:rsidRDefault="00F100DE" w:rsidP="00F100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-Unutar skupine 329 ukupan iznos po svim stavkama za rebalans br. 2 iznosi 22.250,00 kn što je za 9.950,00 kn više nego što je bilo predviđeno rebalansom</w:t>
      </w:r>
      <w:r w:rsidR="00B801D0">
        <w:rPr>
          <w:rFonts w:ascii="Arial" w:hAnsi="Arial" w:cs="Arial"/>
          <w:sz w:val="24"/>
          <w:szCs w:val="24"/>
        </w:rPr>
        <w:t xml:space="preserve"> br. 1 (</w:t>
      </w:r>
      <w:r>
        <w:rPr>
          <w:rFonts w:ascii="Arial" w:hAnsi="Arial" w:cs="Arial"/>
          <w:sz w:val="24"/>
          <w:szCs w:val="24"/>
        </w:rPr>
        <w:t>12.300,00 kn</w:t>
      </w:r>
      <w:r w:rsidR="00B801D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BD6BDA" w:rsidRDefault="00BD6BDA" w:rsidP="00F100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je povećan na stavkama reprezentacije (700,00 kn) i ostalim nespomenutim rashodima poslovanja (10.000,00 kn) dok s</w:t>
      </w:r>
      <w:r w:rsidR="0009352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smanjivani iznosi na tuzemnim članarinama (50,00 kn) i ostalim pristojbama i naknadama</w:t>
      </w:r>
      <w:r w:rsidR="008177E6">
        <w:rPr>
          <w:rFonts w:ascii="Arial" w:hAnsi="Arial" w:cs="Arial"/>
          <w:sz w:val="24"/>
          <w:szCs w:val="24"/>
        </w:rPr>
        <w:t>-provjera vjerodostojnosti diploma i isprava</w:t>
      </w:r>
      <w:r>
        <w:rPr>
          <w:rFonts w:ascii="Arial" w:hAnsi="Arial" w:cs="Arial"/>
          <w:sz w:val="24"/>
          <w:szCs w:val="24"/>
        </w:rPr>
        <w:t xml:space="preserve"> (700,00 kn).</w:t>
      </w:r>
    </w:p>
    <w:p w:rsidR="00EF309E" w:rsidRDefault="00EF309E" w:rsidP="00F100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309E" w:rsidRDefault="00EF309E" w:rsidP="00EF3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-Unutar skupine 343 ukupan iznos po svim stavkama za rebalans br. 2 iznosi 850,00 kn što je za 350,00 kn manje nego što je bilo predviđen</w:t>
      </w:r>
      <w:r w:rsidR="000361F4">
        <w:rPr>
          <w:rFonts w:ascii="Arial" w:hAnsi="Arial" w:cs="Arial"/>
          <w:sz w:val="24"/>
          <w:szCs w:val="24"/>
        </w:rPr>
        <w:t>o rebalansom br. 1 (</w:t>
      </w:r>
      <w:r>
        <w:rPr>
          <w:rFonts w:ascii="Arial" w:hAnsi="Arial" w:cs="Arial"/>
          <w:sz w:val="24"/>
          <w:szCs w:val="24"/>
        </w:rPr>
        <w:t>1.200,00 kn</w:t>
      </w:r>
      <w:r w:rsidR="000361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1039C" w:rsidRDefault="0061039C" w:rsidP="00EF3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je smanjen na uslugama banaka (350,00 kn) zato što je došlo do zatvaran</w:t>
      </w:r>
      <w:r w:rsidR="002B6CB4">
        <w:rPr>
          <w:rFonts w:ascii="Arial" w:hAnsi="Arial" w:cs="Arial"/>
          <w:sz w:val="24"/>
          <w:szCs w:val="24"/>
        </w:rPr>
        <w:t>ja žiro-računa Medicinske škole.</w:t>
      </w:r>
    </w:p>
    <w:p w:rsidR="0080144B" w:rsidRDefault="0080144B" w:rsidP="00EF3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144B" w:rsidRDefault="0080144B" w:rsidP="00EF3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Što se tiče operativnog plana ukupan iznos (kao i iznos po kontima) je nepromijenjen u odnosu na rebalans br. 1 i iznosi 110.700,00 kn.</w:t>
      </w:r>
      <w:r w:rsidR="00175CA8">
        <w:rPr>
          <w:rFonts w:ascii="Arial" w:hAnsi="Arial" w:cs="Arial"/>
          <w:sz w:val="24"/>
          <w:szCs w:val="24"/>
        </w:rPr>
        <w:t xml:space="preserve"> Toliko nam je stvarno i dodijeljeno i toliko namjeravamo i potrošiti.</w:t>
      </w:r>
    </w:p>
    <w:p w:rsidR="0051189E" w:rsidRDefault="0051189E" w:rsidP="00EF3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189E" w:rsidRDefault="0051189E" w:rsidP="00EF3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Nepromijenjen je i iznos za natjecanja čija smo sredstva dobili od strane Županije (10.000,00 kn).</w:t>
      </w:r>
    </w:p>
    <w:p w:rsidR="00E21AC9" w:rsidRDefault="00E21AC9" w:rsidP="00EF3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1AC9" w:rsidRDefault="00E21AC9" w:rsidP="00EF3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Županija također vrši </w:t>
      </w:r>
      <w:proofErr w:type="spellStart"/>
      <w:r>
        <w:rPr>
          <w:rFonts w:ascii="Arial" w:hAnsi="Arial" w:cs="Arial"/>
          <w:sz w:val="24"/>
          <w:szCs w:val="24"/>
        </w:rPr>
        <w:t>predfinanciranje</w:t>
      </w:r>
      <w:proofErr w:type="spellEnd"/>
      <w:r>
        <w:rPr>
          <w:rFonts w:ascii="Arial" w:hAnsi="Arial" w:cs="Arial"/>
          <w:sz w:val="24"/>
          <w:szCs w:val="24"/>
        </w:rPr>
        <w:t xml:space="preserve"> EU projekata iz sredstava ŠKŽ-a. Ukupan iznos za to je dosta precizno napravljen i iznosit će po rebalansu br. 2, 24.170,00 kn što je za 9.130,00 kn manje nego što je bilo predviđeno rebalansom br. 1 (33.300,00 kn). To je zbog toga što je veći dio s</w:t>
      </w:r>
      <w:r w:rsidR="00470A1A">
        <w:rPr>
          <w:rFonts w:ascii="Arial" w:hAnsi="Arial" w:cs="Arial"/>
          <w:sz w:val="24"/>
          <w:szCs w:val="24"/>
        </w:rPr>
        <w:t>redstava za ovu godinu za pomoćnika u nastavi potrošen i trošit će se</w:t>
      </w:r>
      <w:r>
        <w:rPr>
          <w:rFonts w:ascii="Arial" w:hAnsi="Arial" w:cs="Arial"/>
          <w:sz w:val="24"/>
          <w:szCs w:val="24"/>
        </w:rPr>
        <w:t xml:space="preserve"> iz pomoći EU-a</w:t>
      </w:r>
      <w:r w:rsidR="00470A1A">
        <w:rPr>
          <w:rFonts w:ascii="Arial" w:hAnsi="Arial" w:cs="Arial"/>
          <w:sz w:val="24"/>
          <w:szCs w:val="24"/>
        </w:rPr>
        <w:t>. Tako je iz pomoći EU-a po rebalansu br. 2, također dosta precizno, planiran iznos od 26.050,00 kn što je za 9.250,00 kn više</w:t>
      </w:r>
      <w:r>
        <w:rPr>
          <w:rFonts w:ascii="Arial" w:hAnsi="Arial" w:cs="Arial"/>
          <w:sz w:val="24"/>
          <w:szCs w:val="24"/>
        </w:rPr>
        <w:t xml:space="preserve"> </w:t>
      </w:r>
      <w:r w:rsidR="00470A1A">
        <w:rPr>
          <w:rFonts w:ascii="Arial" w:hAnsi="Arial" w:cs="Arial"/>
          <w:sz w:val="24"/>
          <w:szCs w:val="24"/>
        </w:rPr>
        <w:t>nego što je bilo predviđeno rebalansom br. 1 (16.800,00 kn).</w:t>
      </w:r>
    </w:p>
    <w:p w:rsidR="00655E41" w:rsidRDefault="00470A1A" w:rsidP="00EF3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Napominjemo i da se od školske godine 2021./2022. povećala dnevna satnica za pomoćnika u nastavi te ona sad umjesto prijašnjih 6,00 sati iznosi 6,40 sati. To je rezultiralo time da je povećana i plaća pomoćnika u nastavi</w:t>
      </w:r>
    </w:p>
    <w:p w:rsidR="00655E41" w:rsidRDefault="00655E41" w:rsidP="00EF3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5E41" w:rsidRDefault="00655E41" w:rsidP="00EF3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A1A" w:rsidRDefault="00470A1A" w:rsidP="00EF3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655E41" w:rsidRDefault="00655E41" w:rsidP="00655E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VLASTITI I NAMJENSKI PRIHODI</w:t>
      </w:r>
    </w:p>
    <w:p w:rsidR="00437355" w:rsidRDefault="00437355" w:rsidP="00655E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7355" w:rsidRPr="00745595" w:rsidRDefault="00437355" w:rsidP="00655E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625F" w:rsidRDefault="007A625F" w:rsidP="007A62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D08EF">
        <w:rPr>
          <w:rFonts w:ascii="Arial" w:hAnsi="Arial" w:cs="Arial"/>
          <w:sz w:val="24"/>
          <w:szCs w:val="24"/>
        </w:rPr>
        <w:t>Vlastiti pri</w:t>
      </w:r>
      <w:r>
        <w:rPr>
          <w:rFonts w:ascii="Arial" w:hAnsi="Arial" w:cs="Arial"/>
          <w:sz w:val="24"/>
          <w:szCs w:val="24"/>
        </w:rPr>
        <w:t>hodi čine prihodi od davanja u najam prostora za dva automata za piće i ra</w:t>
      </w:r>
      <w:r w:rsidR="009A5CEF">
        <w:rPr>
          <w:rFonts w:ascii="Arial" w:hAnsi="Arial" w:cs="Arial"/>
          <w:sz w:val="24"/>
          <w:szCs w:val="24"/>
        </w:rPr>
        <w:t xml:space="preserve">znorazne grickalice i slatkiše. </w:t>
      </w:r>
      <w:r>
        <w:rPr>
          <w:rFonts w:ascii="Arial" w:hAnsi="Arial" w:cs="Arial"/>
          <w:sz w:val="24"/>
          <w:szCs w:val="24"/>
        </w:rPr>
        <w:t xml:space="preserve">Vlastita sredstva smo uvećali za sredstva koja se </w:t>
      </w:r>
      <w:r>
        <w:rPr>
          <w:rFonts w:ascii="Arial" w:hAnsi="Arial" w:cs="Arial"/>
          <w:sz w:val="24"/>
          <w:szCs w:val="24"/>
        </w:rPr>
        <w:lastRenderedPageBreak/>
        <w:t xml:space="preserve">mogu dobiti od dividende (oduzeta vlastita sredstva od strane bivše Jadranske banke). </w:t>
      </w:r>
    </w:p>
    <w:p w:rsidR="00514447" w:rsidRDefault="00514447" w:rsidP="007A62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Što se tiče ovog rebalansa ukupan iznos za vlastita sredstva u odnosu na rebalans br. 1 se nije mijenjao odnosno ostao je isti (37.900,00 kn). Iznosi po kontima unutar vlastitih sredstava su ostali identični kao u rebalansu br. 1.</w:t>
      </w:r>
    </w:p>
    <w:p w:rsidR="007A625F" w:rsidRDefault="007A625F" w:rsidP="007A6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625F" w:rsidRDefault="007A625F" w:rsidP="007A6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625F" w:rsidRDefault="007A625F" w:rsidP="007A6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625F" w:rsidRDefault="00514447" w:rsidP="007A62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A625F">
        <w:rPr>
          <w:rFonts w:ascii="Arial" w:hAnsi="Arial" w:cs="Arial"/>
          <w:sz w:val="24"/>
          <w:szCs w:val="24"/>
        </w:rPr>
        <w:t>P</w:t>
      </w:r>
      <w:r w:rsidR="007A625F" w:rsidRPr="003D08EF">
        <w:rPr>
          <w:rFonts w:ascii="Arial" w:hAnsi="Arial" w:cs="Arial"/>
          <w:sz w:val="24"/>
          <w:szCs w:val="24"/>
        </w:rPr>
        <w:t xml:space="preserve">rihodi </w:t>
      </w:r>
      <w:r w:rsidR="007A625F">
        <w:rPr>
          <w:rFonts w:ascii="Arial" w:hAnsi="Arial" w:cs="Arial"/>
          <w:sz w:val="24"/>
          <w:szCs w:val="24"/>
        </w:rPr>
        <w:t>posebne namjene obuhvaćaju</w:t>
      </w:r>
      <w:r w:rsidR="00E864F8">
        <w:rPr>
          <w:rFonts w:ascii="Arial" w:hAnsi="Arial" w:cs="Arial"/>
          <w:sz w:val="24"/>
          <w:szCs w:val="24"/>
        </w:rPr>
        <w:t xml:space="preserve"> osiguranje</w:t>
      </w:r>
      <w:r w:rsidR="007A625F" w:rsidRPr="003D08EF">
        <w:rPr>
          <w:rFonts w:ascii="Arial" w:hAnsi="Arial" w:cs="Arial"/>
          <w:sz w:val="24"/>
          <w:szCs w:val="24"/>
        </w:rPr>
        <w:t xml:space="preserve"> učenika,</w:t>
      </w:r>
      <w:r w:rsidR="00E864F8">
        <w:rPr>
          <w:rFonts w:ascii="Arial" w:hAnsi="Arial" w:cs="Arial"/>
          <w:sz w:val="24"/>
          <w:szCs w:val="24"/>
        </w:rPr>
        <w:t xml:space="preserve"> stručne izlete, ekskurzije</w:t>
      </w:r>
      <w:r w:rsidR="007A625F" w:rsidRPr="003D08EF">
        <w:rPr>
          <w:rFonts w:ascii="Arial" w:hAnsi="Arial" w:cs="Arial"/>
          <w:sz w:val="24"/>
          <w:szCs w:val="24"/>
        </w:rPr>
        <w:t>, posjet</w:t>
      </w:r>
      <w:r w:rsidR="00E864F8">
        <w:rPr>
          <w:rFonts w:ascii="Arial" w:hAnsi="Arial" w:cs="Arial"/>
          <w:sz w:val="24"/>
          <w:szCs w:val="24"/>
        </w:rPr>
        <w:t>e kinu,</w:t>
      </w:r>
      <w:r w:rsidR="007A625F">
        <w:rPr>
          <w:rFonts w:ascii="Arial" w:hAnsi="Arial" w:cs="Arial"/>
          <w:sz w:val="24"/>
          <w:szCs w:val="24"/>
        </w:rPr>
        <w:t xml:space="preserve"> kazalištu</w:t>
      </w:r>
      <w:r w:rsidR="00E864F8">
        <w:rPr>
          <w:rFonts w:ascii="Arial" w:hAnsi="Arial" w:cs="Arial"/>
          <w:sz w:val="24"/>
          <w:szCs w:val="24"/>
        </w:rPr>
        <w:t>, muzejima</w:t>
      </w:r>
      <w:r w:rsidR="007A625F">
        <w:rPr>
          <w:rFonts w:ascii="Arial" w:hAnsi="Arial" w:cs="Arial"/>
          <w:sz w:val="24"/>
          <w:szCs w:val="24"/>
        </w:rPr>
        <w:t xml:space="preserve">… </w:t>
      </w:r>
    </w:p>
    <w:p w:rsidR="009D1B5C" w:rsidRDefault="007A625F" w:rsidP="007A62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pozicijama prihoda posebnih namjena uku</w:t>
      </w:r>
      <w:r w:rsidR="00514447">
        <w:rPr>
          <w:rFonts w:ascii="Arial" w:hAnsi="Arial" w:cs="Arial"/>
          <w:sz w:val="24"/>
          <w:szCs w:val="24"/>
        </w:rPr>
        <w:t>pan iznos s</w:t>
      </w:r>
      <w:r w:rsidR="00E864F8">
        <w:rPr>
          <w:rFonts w:ascii="Arial" w:hAnsi="Arial" w:cs="Arial"/>
          <w:sz w:val="24"/>
          <w:szCs w:val="24"/>
        </w:rPr>
        <w:t>e povećao za 2.000,00 kn i to s</w:t>
      </w:r>
      <w:r>
        <w:rPr>
          <w:rFonts w:ascii="Arial" w:hAnsi="Arial" w:cs="Arial"/>
          <w:sz w:val="24"/>
          <w:szCs w:val="24"/>
        </w:rPr>
        <w:t xml:space="preserve"> 85.300,00 kn</w:t>
      </w:r>
      <w:r w:rsidR="00514447">
        <w:rPr>
          <w:rFonts w:ascii="Arial" w:hAnsi="Arial" w:cs="Arial"/>
          <w:sz w:val="24"/>
          <w:szCs w:val="24"/>
        </w:rPr>
        <w:t xml:space="preserve"> (rebalans br. 1) na sadašnjih 87.3</w:t>
      </w:r>
      <w:r>
        <w:rPr>
          <w:rFonts w:ascii="Arial" w:hAnsi="Arial" w:cs="Arial"/>
          <w:sz w:val="24"/>
          <w:szCs w:val="24"/>
        </w:rPr>
        <w:t>00,00 kn</w:t>
      </w:r>
      <w:r w:rsidR="00514447">
        <w:rPr>
          <w:rFonts w:ascii="Arial" w:hAnsi="Arial" w:cs="Arial"/>
          <w:sz w:val="24"/>
          <w:szCs w:val="24"/>
        </w:rPr>
        <w:t xml:space="preserve"> (rebalans br. 2)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D1B5C" w:rsidRDefault="00514447" w:rsidP="007A62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je zbog toga što će za ovu godinu po planu biti uplaćeno 2.000,00 kn više</w:t>
      </w:r>
      <w:r w:rsidR="009D1B5C">
        <w:rPr>
          <w:rFonts w:ascii="Arial" w:hAnsi="Arial" w:cs="Arial"/>
          <w:sz w:val="24"/>
          <w:szCs w:val="24"/>
        </w:rPr>
        <w:t xml:space="preserve"> prihoda posebne namjene. </w:t>
      </w:r>
    </w:p>
    <w:p w:rsidR="007A625F" w:rsidRDefault="009D1B5C" w:rsidP="007A62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prihodi se sastoje od uplate</w:t>
      </w:r>
      <w:r w:rsidR="00514447">
        <w:rPr>
          <w:rFonts w:ascii="Arial" w:hAnsi="Arial" w:cs="Arial"/>
          <w:sz w:val="24"/>
          <w:szCs w:val="24"/>
        </w:rPr>
        <w:t xml:space="preserve"> upisnina </w:t>
      </w:r>
      <w:r>
        <w:rPr>
          <w:rFonts w:ascii="Arial" w:hAnsi="Arial" w:cs="Arial"/>
          <w:sz w:val="24"/>
          <w:szCs w:val="24"/>
        </w:rPr>
        <w:t>za učenike</w:t>
      </w:r>
      <w:r w:rsidR="00514447">
        <w:rPr>
          <w:rFonts w:ascii="Arial" w:hAnsi="Arial" w:cs="Arial"/>
          <w:sz w:val="24"/>
          <w:szCs w:val="24"/>
        </w:rPr>
        <w:t xml:space="preserve"> (200,00 kn po učeniku)</w:t>
      </w:r>
      <w:r>
        <w:rPr>
          <w:rFonts w:ascii="Arial" w:hAnsi="Arial" w:cs="Arial"/>
          <w:sz w:val="24"/>
          <w:szCs w:val="24"/>
        </w:rPr>
        <w:t xml:space="preserve">. </w:t>
      </w:r>
      <w:r w:rsidR="008E750C">
        <w:rPr>
          <w:rFonts w:ascii="Arial" w:hAnsi="Arial" w:cs="Arial"/>
          <w:sz w:val="24"/>
          <w:szCs w:val="24"/>
        </w:rPr>
        <w:t>Tih 2.000,00 kn više</w:t>
      </w:r>
      <w:r w:rsidR="007A625F">
        <w:rPr>
          <w:rFonts w:ascii="Arial" w:hAnsi="Arial" w:cs="Arial"/>
          <w:sz w:val="24"/>
          <w:szCs w:val="24"/>
        </w:rPr>
        <w:t xml:space="preserve"> rasporedili </w:t>
      </w:r>
      <w:r w:rsidR="008E750C">
        <w:rPr>
          <w:rFonts w:ascii="Arial" w:hAnsi="Arial" w:cs="Arial"/>
          <w:sz w:val="24"/>
          <w:szCs w:val="24"/>
        </w:rPr>
        <w:t xml:space="preserve">smo </w:t>
      </w:r>
      <w:r w:rsidR="007A625F">
        <w:rPr>
          <w:rFonts w:ascii="Arial" w:hAnsi="Arial" w:cs="Arial"/>
          <w:sz w:val="24"/>
          <w:szCs w:val="24"/>
        </w:rPr>
        <w:t>na konto 32999 Ostali nes</w:t>
      </w:r>
      <w:r w:rsidR="00514447">
        <w:rPr>
          <w:rFonts w:ascii="Arial" w:hAnsi="Arial" w:cs="Arial"/>
          <w:sz w:val="24"/>
          <w:szCs w:val="24"/>
        </w:rPr>
        <w:t>pomenuti rashodi poslovanja-80.3</w:t>
      </w:r>
      <w:r>
        <w:rPr>
          <w:rFonts w:ascii="Arial" w:hAnsi="Arial" w:cs="Arial"/>
          <w:sz w:val="24"/>
          <w:szCs w:val="24"/>
        </w:rPr>
        <w:t>00,00 kn</w:t>
      </w:r>
      <w:r w:rsidR="007A625F">
        <w:rPr>
          <w:rFonts w:ascii="Arial" w:hAnsi="Arial" w:cs="Arial"/>
          <w:sz w:val="24"/>
          <w:szCs w:val="24"/>
        </w:rPr>
        <w:t>.</w:t>
      </w:r>
      <w:r w:rsidR="008E750C">
        <w:rPr>
          <w:rFonts w:ascii="Arial" w:hAnsi="Arial" w:cs="Arial"/>
          <w:sz w:val="24"/>
          <w:szCs w:val="24"/>
        </w:rPr>
        <w:t xml:space="preserve"> Na kontu 32251 Sitni inventar</w:t>
      </w:r>
      <w:r w:rsidR="00653238">
        <w:rPr>
          <w:rFonts w:ascii="Arial" w:hAnsi="Arial" w:cs="Arial"/>
          <w:sz w:val="24"/>
          <w:szCs w:val="24"/>
        </w:rPr>
        <w:t>,</w:t>
      </w:r>
      <w:r w:rsidR="008E750C">
        <w:rPr>
          <w:rFonts w:ascii="Arial" w:hAnsi="Arial" w:cs="Arial"/>
          <w:sz w:val="24"/>
          <w:szCs w:val="24"/>
        </w:rPr>
        <w:t xml:space="preserve"> iznos je ostao nepromijenjen (7.000,00 kn)</w:t>
      </w:r>
    </w:p>
    <w:p w:rsidR="007A625F" w:rsidRDefault="007A625F" w:rsidP="007A6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625F" w:rsidRDefault="007A625F" w:rsidP="007A6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134" w:rsidRDefault="00436134" w:rsidP="00436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-Od tekućih pomoći (5202 SŠ Pomoći iz proračuna) jedan dio (veći dio) su troškovi održavanja maturalnog plesa, a drugi manji dio su troškovi dnevnica i prijevoza na službenom putu u zemlji.</w:t>
      </w:r>
    </w:p>
    <w:p w:rsidR="00436134" w:rsidRDefault="00436134" w:rsidP="00436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pozicijama tekućih pomoći </w:t>
      </w:r>
      <w:r w:rsidR="005B7357">
        <w:rPr>
          <w:rFonts w:ascii="Arial" w:hAnsi="Arial" w:cs="Arial"/>
          <w:sz w:val="24"/>
          <w:szCs w:val="24"/>
        </w:rPr>
        <w:t>ukupno planirani iznos se povećao za 1.500,</w:t>
      </w:r>
      <w:r>
        <w:rPr>
          <w:rFonts w:ascii="Arial" w:hAnsi="Arial" w:cs="Arial"/>
          <w:sz w:val="24"/>
          <w:szCs w:val="24"/>
        </w:rPr>
        <w:t>00 kn</w:t>
      </w:r>
      <w:r w:rsidR="005B7357">
        <w:rPr>
          <w:rFonts w:ascii="Arial" w:hAnsi="Arial" w:cs="Arial"/>
          <w:sz w:val="24"/>
          <w:szCs w:val="24"/>
        </w:rPr>
        <w:t>. I to s 5.879,00 kn (rebalans br. 1) na sadašnjih 7.379</w:t>
      </w:r>
      <w:r>
        <w:rPr>
          <w:rFonts w:ascii="Arial" w:hAnsi="Arial" w:cs="Arial"/>
          <w:sz w:val="24"/>
          <w:szCs w:val="24"/>
        </w:rPr>
        <w:t>,00 kn</w:t>
      </w:r>
      <w:r w:rsidR="005B7357">
        <w:rPr>
          <w:rFonts w:ascii="Arial" w:hAnsi="Arial" w:cs="Arial"/>
          <w:sz w:val="24"/>
          <w:szCs w:val="24"/>
        </w:rPr>
        <w:t xml:space="preserve"> (rebalans br. 2).</w:t>
      </w:r>
    </w:p>
    <w:p w:rsidR="005B7357" w:rsidRDefault="005B7357" w:rsidP="00436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Upravo </w:t>
      </w:r>
      <w:r w:rsidR="00064CBD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 xml:space="preserve">toliko </w:t>
      </w:r>
      <w:r w:rsidR="009656CF">
        <w:rPr>
          <w:rFonts w:ascii="Arial" w:hAnsi="Arial" w:cs="Arial"/>
          <w:sz w:val="24"/>
          <w:szCs w:val="24"/>
        </w:rPr>
        <w:t>(1.500,00 kn)</w:t>
      </w:r>
      <w:r w:rsidR="00064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smo povećali konto naknade za prijevoz na službenom putu u zemlji jer smo izračunali da će za toliko veći iznos biti veći i trošak. Trošak se tiče odlaska</w:t>
      </w:r>
      <w:r w:rsidR="009656CF">
        <w:rPr>
          <w:rFonts w:ascii="Arial" w:hAnsi="Arial" w:cs="Arial"/>
          <w:sz w:val="24"/>
          <w:szCs w:val="24"/>
        </w:rPr>
        <w:t xml:space="preserve"> naših nastavnika</w:t>
      </w:r>
      <w:r>
        <w:rPr>
          <w:rFonts w:ascii="Arial" w:hAnsi="Arial" w:cs="Arial"/>
          <w:sz w:val="24"/>
          <w:szCs w:val="24"/>
        </w:rPr>
        <w:t xml:space="preserve"> na sastanke i aktivnosti Nacionalnog centra za vanjsko vrednovanje obrazovanja odraslih (</w:t>
      </w:r>
      <w:r w:rsidR="009656CF">
        <w:rPr>
          <w:rFonts w:ascii="Arial" w:hAnsi="Arial" w:cs="Arial"/>
          <w:sz w:val="24"/>
          <w:szCs w:val="24"/>
        </w:rPr>
        <w:t xml:space="preserve">NCVVO), </w:t>
      </w:r>
      <w:r>
        <w:rPr>
          <w:rFonts w:ascii="Arial" w:hAnsi="Arial" w:cs="Arial"/>
          <w:sz w:val="24"/>
          <w:szCs w:val="24"/>
        </w:rPr>
        <w:t xml:space="preserve">točnije na trošak prijevoza </w:t>
      </w:r>
      <w:r w:rsidR="009656CF">
        <w:rPr>
          <w:rFonts w:ascii="Arial" w:hAnsi="Arial" w:cs="Arial"/>
          <w:sz w:val="24"/>
          <w:szCs w:val="24"/>
        </w:rPr>
        <w:t>koji podmiruje odnosno refundira NCVVO.</w:t>
      </w:r>
    </w:p>
    <w:p w:rsidR="00436134" w:rsidRDefault="00436134" w:rsidP="007A6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134" w:rsidRDefault="00436134" w:rsidP="007A6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625F" w:rsidRDefault="00336CC0" w:rsidP="007A62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A625F">
        <w:rPr>
          <w:rFonts w:ascii="Arial" w:hAnsi="Arial" w:cs="Arial"/>
          <w:sz w:val="24"/>
          <w:szCs w:val="24"/>
        </w:rPr>
        <w:t xml:space="preserve">Od tekućih donacija jedan dio (veći dio) su troškovi održavanja maturalnog plesa, a drugi manji dio su troškovi dnevnica, prijevoza učenika na izlete, ekskurzije i </w:t>
      </w:r>
      <w:proofErr w:type="spellStart"/>
      <w:r w:rsidR="007A625F">
        <w:rPr>
          <w:rFonts w:ascii="Arial" w:hAnsi="Arial" w:cs="Arial"/>
          <w:sz w:val="24"/>
          <w:szCs w:val="24"/>
        </w:rPr>
        <w:t>sl</w:t>
      </w:r>
      <w:proofErr w:type="spellEnd"/>
      <w:r w:rsidR="007A625F">
        <w:rPr>
          <w:rFonts w:ascii="Arial" w:hAnsi="Arial" w:cs="Arial"/>
          <w:sz w:val="24"/>
          <w:szCs w:val="24"/>
        </w:rPr>
        <w:t xml:space="preserve">., te troškovi kazališnih predstava i smještaja učenika kao i izrada učeničkih uniformi za potrebe odvijanja predavanja i vježbi i </w:t>
      </w:r>
      <w:proofErr w:type="spellStart"/>
      <w:r w:rsidR="007A625F">
        <w:rPr>
          <w:rFonts w:ascii="Arial" w:hAnsi="Arial" w:cs="Arial"/>
          <w:sz w:val="24"/>
          <w:szCs w:val="24"/>
        </w:rPr>
        <w:t>sl</w:t>
      </w:r>
      <w:proofErr w:type="spellEnd"/>
      <w:r w:rsidR="007A625F">
        <w:rPr>
          <w:rFonts w:ascii="Arial" w:hAnsi="Arial" w:cs="Arial"/>
          <w:sz w:val="24"/>
          <w:szCs w:val="24"/>
        </w:rPr>
        <w:t>. Planirali smo i sredstva za potrebe financiranja školovanja našeg kumčeta u Africi</w:t>
      </w:r>
      <w:r w:rsidR="00EF350C">
        <w:rPr>
          <w:rFonts w:ascii="Arial" w:hAnsi="Arial" w:cs="Arial"/>
          <w:sz w:val="24"/>
          <w:szCs w:val="24"/>
        </w:rPr>
        <w:t xml:space="preserve"> (konto 38118)</w:t>
      </w:r>
      <w:r w:rsidR="007A625F">
        <w:rPr>
          <w:rFonts w:ascii="Arial" w:hAnsi="Arial" w:cs="Arial"/>
          <w:sz w:val="24"/>
          <w:szCs w:val="24"/>
        </w:rPr>
        <w:t>.</w:t>
      </w:r>
    </w:p>
    <w:p w:rsidR="00336CC0" w:rsidRDefault="007A625F" w:rsidP="007A62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pozicijama tekućih donacija ukupan iznos se </w:t>
      </w:r>
      <w:r w:rsidR="00336CC0">
        <w:rPr>
          <w:rFonts w:ascii="Arial" w:hAnsi="Arial" w:cs="Arial"/>
          <w:sz w:val="24"/>
          <w:szCs w:val="24"/>
        </w:rPr>
        <w:t>smanjio sa</w:t>
      </w:r>
      <w:r>
        <w:rPr>
          <w:rFonts w:ascii="Arial" w:hAnsi="Arial" w:cs="Arial"/>
          <w:sz w:val="24"/>
          <w:szCs w:val="24"/>
        </w:rPr>
        <w:t xml:space="preserve"> 52.935,00 kn</w:t>
      </w:r>
      <w:r w:rsidR="00336CC0">
        <w:rPr>
          <w:rFonts w:ascii="Arial" w:hAnsi="Arial" w:cs="Arial"/>
          <w:sz w:val="24"/>
          <w:szCs w:val="24"/>
        </w:rPr>
        <w:t xml:space="preserve"> (rebalans br. 1) na sadašnjih 51.965</w:t>
      </w:r>
      <w:r>
        <w:rPr>
          <w:rFonts w:ascii="Arial" w:hAnsi="Arial" w:cs="Arial"/>
          <w:sz w:val="24"/>
          <w:szCs w:val="24"/>
        </w:rPr>
        <w:t>,00 kn</w:t>
      </w:r>
      <w:r w:rsidR="00336CC0">
        <w:rPr>
          <w:rFonts w:ascii="Arial" w:hAnsi="Arial" w:cs="Arial"/>
          <w:sz w:val="24"/>
          <w:szCs w:val="24"/>
        </w:rPr>
        <w:t xml:space="preserve"> (rebalans br.2). To je 970,00 kn manje planiranih sredstava</w:t>
      </w:r>
      <w:r>
        <w:rPr>
          <w:rFonts w:ascii="Arial" w:hAnsi="Arial" w:cs="Arial"/>
          <w:sz w:val="24"/>
          <w:szCs w:val="24"/>
        </w:rPr>
        <w:t>. To je zbo</w:t>
      </w:r>
      <w:r w:rsidR="00336CC0">
        <w:rPr>
          <w:rFonts w:ascii="Arial" w:hAnsi="Arial" w:cs="Arial"/>
          <w:sz w:val="24"/>
          <w:szCs w:val="24"/>
        </w:rPr>
        <w:t>g toga što smo izbacili konto naknade za smještaj za učenike</w:t>
      </w:r>
      <w:r w:rsidR="00DC5892">
        <w:rPr>
          <w:rFonts w:ascii="Arial" w:hAnsi="Arial" w:cs="Arial"/>
          <w:sz w:val="24"/>
          <w:szCs w:val="24"/>
        </w:rPr>
        <w:t>-konto 32113</w:t>
      </w:r>
      <w:r w:rsidR="00336CC0">
        <w:rPr>
          <w:rFonts w:ascii="Arial" w:hAnsi="Arial" w:cs="Arial"/>
          <w:sz w:val="24"/>
          <w:szCs w:val="24"/>
        </w:rPr>
        <w:t xml:space="preserve"> (3.000,00 kn) jer toga najvjerojatnije neće biti. Sredstva za to prikupljala su se od samih učenika. </w:t>
      </w:r>
    </w:p>
    <w:p w:rsidR="007A625F" w:rsidRDefault="00336CC0" w:rsidP="007A62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učenika su se prikupljala i sredstva za prijevoz učenika na stručne izlete i razna putovanja. Ni toga neće biti po rebalansu br. 2 (</w:t>
      </w:r>
      <w:r w:rsidR="00345D2B">
        <w:rPr>
          <w:rFonts w:ascii="Arial" w:hAnsi="Arial" w:cs="Arial"/>
          <w:sz w:val="24"/>
          <w:szCs w:val="24"/>
        </w:rPr>
        <w:t>3.000,00</w:t>
      </w:r>
      <w:r w:rsidR="0037604C">
        <w:rPr>
          <w:rFonts w:ascii="Arial" w:hAnsi="Arial" w:cs="Arial"/>
          <w:sz w:val="24"/>
          <w:szCs w:val="24"/>
        </w:rPr>
        <w:t>-konto 32319</w:t>
      </w:r>
      <w:r w:rsidR="00345D2B">
        <w:rPr>
          <w:rFonts w:ascii="Arial" w:hAnsi="Arial" w:cs="Arial"/>
          <w:sz w:val="24"/>
          <w:szCs w:val="24"/>
        </w:rPr>
        <w:t>). Odlučeno je da će se potrebna sredstva za ta putovanja podmiriti iz prihoda posebne namjene.</w:t>
      </w:r>
    </w:p>
    <w:p w:rsidR="00345D2B" w:rsidRDefault="0037604C" w:rsidP="007A62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Također, povećao se potrebni iznos</w:t>
      </w:r>
      <w:r w:rsidR="00345D2B">
        <w:rPr>
          <w:rFonts w:ascii="Arial" w:hAnsi="Arial" w:cs="Arial"/>
          <w:sz w:val="24"/>
          <w:szCs w:val="24"/>
        </w:rPr>
        <w:t xml:space="preserve"> sredst</w:t>
      </w:r>
      <w:r>
        <w:rPr>
          <w:rFonts w:ascii="Arial" w:hAnsi="Arial" w:cs="Arial"/>
          <w:sz w:val="24"/>
          <w:szCs w:val="24"/>
        </w:rPr>
        <w:t>a</w:t>
      </w:r>
      <w:r w:rsidR="00345D2B">
        <w:rPr>
          <w:rFonts w:ascii="Arial" w:hAnsi="Arial" w:cs="Arial"/>
          <w:sz w:val="24"/>
          <w:szCs w:val="24"/>
        </w:rPr>
        <w:t>va za učeničke uniforme (5.030,00 kn</w:t>
      </w:r>
      <w:r>
        <w:rPr>
          <w:rFonts w:ascii="Arial" w:hAnsi="Arial" w:cs="Arial"/>
          <w:sz w:val="24"/>
          <w:szCs w:val="24"/>
        </w:rPr>
        <w:t>-konto 32271</w:t>
      </w:r>
      <w:r w:rsidR="00345D2B">
        <w:rPr>
          <w:rFonts w:ascii="Arial" w:hAnsi="Arial" w:cs="Arial"/>
          <w:sz w:val="24"/>
          <w:szCs w:val="24"/>
        </w:rPr>
        <w:t>). To je zato što je u skladu s tim dosad toliko i potrošeno.</w:t>
      </w:r>
    </w:p>
    <w:p w:rsidR="007A625F" w:rsidRDefault="007A625F" w:rsidP="007A6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625F" w:rsidRDefault="007A625F" w:rsidP="007A6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625F" w:rsidRDefault="00CF1FD5" w:rsidP="007A62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7A625F">
        <w:rPr>
          <w:rFonts w:ascii="Arial" w:hAnsi="Arial" w:cs="Arial"/>
          <w:sz w:val="24"/>
          <w:szCs w:val="24"/>
        </w:rPr>
        <w:t>Također, Medicinskoj školi su</w:t>
      </w:r>
      <w:r>
        <w:rPr>
          <w:rFonts w:ascii="Arial" w:hAnsi="Arial" w:cs="Arial"/>
          <w:sz w:val="24"/>
          <w:szCs w:val="24"/>
        </w:rPr>
        <w:t xml:space="preserve"> u 2020. godini</w:t>
      </w:r>
      <w:r w:rsidR="007A625F">
        <w:rPr>
          <w:rFonts w:ascii="Arial" w:hAnsi="Arial" w:cs="Arial"/>
          <w:sz w:val="24"/>
          <w:szCs w:val="24"/>
        </w:rPr>
        <w:t xml:space="preserve"> dodijeljena sredstva za </w:t>
      </w:r>
      <w:proofErr w:type="spellStart"/>
      <w:r w:rsidR="007A625F">
        <w:rPr>
          <w:rFonts w:ascii="Arial" w:hAnsi="Arial" w:cs="Arial"/>
          <w:sz w:val="24"/>
          <w:szCs w:val="24"/>
        </w:rPr>
        <w:t>Erasmus</w:t>
      </w:r>
      <w:proofErr w:type="spellEnd"/>
      <w:r w:rsidR="007A625F">
        <w:rPr>
          <w:rFonts w:ascii="Arial" w:hAnsi="Arial" w:cs="Arial"/>
          <w:sz w:val="24"/>
          <w:szCs w:val="24"/>
        </w:rPr>
        <w:t xml:space="preserve">+ projekt za mlade. </w:t>
      </w:r>
      <w:r>
        <w:rPr>
          <w:rFonts w:ascii="Arial" w:hAnsi="Arial" w:cs="Arial"/>
          <w:sz w:val="24"/>
          <w:szCs w:val="24"/>
        </w:rPr>
        <w:t xml:space="preserve">Projekt se zbog cjelokupne situacije s </w:t>
      </w:r>
      <w:proofErr w:type="spellStart"/>
      <w:r>
        <w:rPr>
          <w:rFonts w:ascii="Arial" w:hAnsi="Arial" w:cs="Arial"/>
          <w:sz w:val="24"/>
          <w:szCs w:val="24"/>
        </w:rPr>
        <w:t>pandemijom</w:t>
      </w:r>
      <w:proofErr w:type="spellEnd"/>
      <w:r>
        <w:rPr>
          <w:rFonts w:ascii="Arial" w:hAnsi="Arial" w:cs="Arial"/>
          <w:sz w:val="24"/>
          <w:szCs w:val="24"/>
        </w:rPr>
        <w:t xml:space="preserve"> konstantno odgađao dok nije postalo izgledno da će se projekt na kraju realizirati. Zbog prethodno izrečenog, a u skladu s tim i nakon dogovora sa Županijom</w:t>
      </w:r>
      <w:r w:rsidR="006C48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odlučili smo ne prikazivati ta sredstva u rebalansu br. 1. Sredstva su prikazana u rebalansu br. 2 i projekt je u fazi realizacije. Ukupno je prikazano 177.930,00 kn prihoda, a sukladno tome su otvorene i pozicije s kojih će se trošiti navedena sredstva. </w:t>
      </w:r>
      <w:r w:rsidR="007A625F">
        <w:rPr>
          <w:rFonts w:ascii="Arial" w:hAnsi="Arial" w:cs="Arial"/>
          <w:sz w:val="24"/>
          <w:szCs w:val="24"/>
        </w:rPr>
        <w:t xml:space="preserve">U 2022. godini će nam naknadno biti dodijeljeno još 20 posto sredstava od ukupno planiranog iznosa. To bi trebalo iznositi </w:t>
      </w:r>
      <w:r w:rsidR="006C4838">
        <w:rPr>
          <w:rFonts w:ascii="Arial" w:hAnsi="Arial" w:cs="Arial"/>
          <w:sz w:val="24"/>
          <w:szCs w:val="24"/>
        </w:rPr>
        <w:t xml:space="preserve">još dodatnih </w:t>
      </w:r>
      <w:r w:rsidR="007A625F">
        <w:rPr>
          <w:rFonts w:ascii="Arial" w:hAnsi="Arial" w:cs="Arial"/>
          <w:sz w:val="24"/>
          <w:szCs w:val="24"/>
        </w:rPr>
        <w:t>45.00</w:t>
      </w:r>
      <w:r w:rsidR="006C4838">
        <w:rPr>
          <w:rFonts w:ascii="Arial" w:hAnsi="Arial" w:cs="Arial"/>
          <w:sz w:val="24"/>
          <w:szCs w:val="24"/>
        </w:rPr>
        <w:t>0 kn</w:t>
      </w:r>
      <w:r w:rsidR="00E267B4">
        <w:rPr>
          <w:rFonts w:ascii="Arial" w:hAnsi="Arial" w:cs="Arial"/>
          <w:sz w:val="24"/>
          <w:szCs w:val="24"/>
        </w:rPr>
        <w:t xml:space="preserve"> za 2022. godinu</w:t>
      </w:r>
      <w:r w:rsidR="006C4838">
        <w:rPr>
          <w:rFonts w:ascii="Arial" w:hAnsi="Arial" w:cs="Arial"/>
          <w:sz w:val="24"/>
          <w:szCs w:val="24"/>
        </w:rPr>
        <w:t xml:space="preserve">. </w:t>
      </w:r>
    </w:p>
    <w:p w:rsidR="007A625F" w:rsidRDefault="007A625F" w:rsidP="007A6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7355" w:rsidRDefault="00437355" w:rsidP="004373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0835" w:rsidRDefault="00B80835" w:rsidP="00B808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5595">
        <w:rPr>
          <w:rFonts w:ascii="Arial" w:hAnsi="Arial" w:cs="Arial"/>
          <w:b/>
          <w:sz w:val="24"/>
          <w:szCs w:val="24"/>
        </w:rPr>
        <w:t>REDOVNA DJELATNOST ŠKOLA (EVIDENCIJSKI PRIHODI)</w:t>
      </w:r>
    </w:p>
    <w:p w:rsidR="00B80835" w:rsidRDefault="00B80835" w:rsidP="00B808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0835" w:rsidRDefault="00B80835" w:rsidP="00B808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plaće i ostale rashode za zaposlene (božićnica, regres, jubilarne nagrade…), kao i na sredstva koja prikazujemo zbog nezapošljavanja osoba s invaliditetom, te vanjsku suradnju planirali smo po rebalansu br. 2 potrošiti ukupno 6.382.325,00 kn (redovna djelatnost škola (evidencijski prihodi)). To je za 269.000,00 kn više nego što je predviđeno rebalansom br. 1 (6.113.325,00 kn). Između ostalog to je zato što trenutno imamo veći broj zaposlenih nego prije, a samim time su veći i predviđeni rashodi. Po naputku MZO-a, božićnicu više ne prikazujemo na kontu 31219 Ostali nenavedeni rashodi za zaposlene, nego na kontu 31212 Nagrade. Također, ne prikazujemo više posebno prekovremeni rad-konto 31131 Plaće za prekovremeni rad, već smo potrebni iznos za to dodijelili kontu 31111 Plaće za zaposlene.</w:t>
      </w:r>
    </w:p>
    <w:p w:rsidR="000925F0" w:rsidRDefault="000925F0" w:rsidP="00B808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309E" w:rsidRDefault="00EF309E" w:rsidP="00F100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8" w:rsidRDefault="000F36A8" w:rsidP="004806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1CD" w:rsidRDefault="00CB61CD" w:rsidP="00CB61CD">
      <w:pPr>
        <w:tabs>
          <w:tab w:val="left" w:pos="3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Ravnateljica:</w:t>
      </w:r>
    </w:p>
    <w:p w:rsidR="0048063B" w:rsidRDefault="00CB61CD" w:rsidP="00CB61CD">
      <w:pPr>
        <w:tabs>
          <w:tab w:val="left" w:pos="34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Aleksandra Acalin</w:t>
      </w:r>
      <w:r>
        <w:rPr>
          <w:rFonts w:ascii="Arial" w:hAnsi="Arial" w:cs="Arial"/>
          <w:sz w:val="24"/>
          <w:szCs w:val="24"/>
        </w:rPr>
        <w:tab/>
      </w:r>
    </w:p>
    <w:p w:rsidR="0048063B" w:rsidRDefault="0048063B" w:rsidP="004806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063B" w:rsidRPr="00745595" w:rsidRDefault="0048063B" w:rsidP="004806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063B" w:rsidRDefault="0048063B" w:rsidP="004806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063B" w:rsidRPr="003D08EF" w:rsidRDefault="0048063B" w:rsidP="004806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3A6F" w:rsidRDefault="00BF3A6F"/>
    <w:sectPr w:rsidR="00BF3A6F" w:rsidSect="00BF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63B"/>
    <w:rsid w:val="00024717"/>
    <w:rsid w:val="000361F4"/>
    <w:rsid w:val="00064CBD"/>
    <w:rsid w:val="000925F0"/>
    <w:rsid w:val="0009352D"/>
    <w:rsid w:val="0009390E"/>
    <w:rsid w:val="000F36A8"/>
    <w:rsid w:val="00106AD9"/>
    <w:rsid w:val="0013775B"/>
    <w:rsid w:val="001549CC"/>
    <w:rsid w:val="00175CA8"/>
    <w:rsid w:val="00292A97"/>
    <w:rsid w:val="002960F8"/>
    <w:rsid w:val="002B6CB4"/>
    <w:rsid w:val="002E5599"/>
    <w:rsid w:val="0031575F"/>
    <w:rsid w:val="00336CC0"/>
    <w:rsid w:val="00345D2B"/>
    <w:rsid w:val="0037604C"/>
    <w:rsid w:val="003D14D6"/>
    <w:rsid w:val="00436134"/>
    <w:rsid w:val="00437355"/>
    <w:rsid w:val="0043795F"/>
    <w:rsid w:val="00470A1A"/>
    <w:rsid w:val="004776E3"/>
    <w:rsid w:val="0048063B"/>
    <w:rsid w:val="0048469F"/>
    <w:rsid w:val="004927D0"/>
    <w:rsid w:val="0051189E"/>
    <w:rsid w:val="00514447"/>
    <w:rsid w:val="005B7357"/>
    <w:rsid w:val="0061039C"/>
    <w:rsid w:val="00653238"/>
    <w:rsid w:val="00655E41"/>
    <w:rsid w:val="006C4838"/>
    <w:rsid w:val="007503B9"/>
    <w:rsid w:val="00782158"/>
    <w:rsid w:val="00782B31"/>
    <w:rsid w:val="007A625F"/>
    <w:rsid w:val="0080144B"/>
    <w:rsid w:val="008177E6"/>
    <w:rsid w:val="00884AE0"/>
    <w:rsid w:val="008C4252"/>
    <w:rsid w:val="008E750C"/>
    <w:rsid w:val="009656CF"/>
    <w:rsid w:val="009A5CEF"/>
    <w:rsid w:val="009C6725"/>
    <w:rsid w:val="009D1B5C"/>
    <w:rsid w:val="00A75D52"/>
    <w:rsid w:val="00B12429"/>
    <w:rsid w:val="00B801D0"/>
    <w:rsid w:val="00B80835"/>
    <w:rsid w:val="00BC48B8"/>
    <w:rsid w:val="00BD6BDA"/>
    <w:rsid w:val="00BF3A6F"/>
    <w:rsid w:val="00C23E2E"/>
    <w:rsid w:val="00C77879"/>
    <w:rsid w:val="00CB61CD"/>
    <w:rsid w:val="00CF1FD5"/>
    <w:rsid w:val="00DC5892"/>
    <w:rsid w:val="00E21AC9"/>
    <w:rsid w:val="00E267B4"/>
    <w:rsid w:val="00E864F8"/>
    <w:rsid w:val="00EF309E"/>
    <w:rsid w:val="00EF350C"/>
    <w:rsid w:val="00F100DE"/>
    <w:rsid w:val="00F50924"/>
    <w:rsid w:val="00F7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3B"/>
    <w:rPr>
      <w:rFonts w:ascii="Calibri" w:eastAsia="PMingLiU" w:hAnsi="Calibri" w:cs="Calibri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MIK</cp:lastModifiedBy>
  <cp:revision>4</cp:revision>
  <dcterms:created xsi:type="dcterms:W3CDTF">2021-11-04T09:02:00Z</dcterms:created>
  <dcterms:modified xsi:type="dcterms:W3CDTF">2021-11-04T09:17:00Z</dcterms:modified>
</cp:coreProperties>
</file>