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42" w:rsidRDefault="00EE70BE" w:rsidP="00A67582">
      <w:pPr>
        <w:spacing w:line="360" w:lineRule="auto"/>
        <w:jc w:val="center"/>
        <w:rPr>
          <w:b/>
          <w:lang w:eastAsia="hr-HR"/>
        </w:rPr>
      </w:pPr>
      <w:r>
        <w:rPr>
          <w:b/>
          <w:lang w:eastAsia="hr-HR"/>
        </w:rPr>
        <w:t>3</w:t>
      </w:r>
      <w:bookmarkStart w:id="0" w:name="_GoBack"/>
      <w:bookmarkEnd w:id="0"/>
      <w:r w:rsidR="00FD05D4">
        <w:rPr>
          <w:b/>
          <w:lang w:eastAsia="hr-HR"/>
        </w:rPr>
        <w:t>.</w:t>
      </w:r>
      <w:r w:rsidR="00B87E77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Radni</w:t>
      </w:r>
      <w:proofErr w:type="spellEnd"/>
      <w:r w:rsidR="00160442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sastanak</w:t>
      </w:r>
      <w:proofErr w:type="spellEnd"/>
      <w:r w:rsidR="00160442">
        <w:rPr>
          <w:b/>
          <w:lang w:eastAsia="hr-HR"/>
        </w:rPr>
        <w:t xml:space="preserve"> s </w:t>
      </w:r>
      <w:proofErr w:type="spellStart"/>
      <w:proofErr w:type="gramStart"/>
      <w:r w:rsidR="00160442">
        <w:rPr>
          <w:b/>
          <w:lang w:eastAsia="hr-HR"/>
        </w:rPr>
        <w:t>učenicima</w:t>
      </w:r>
      <w:proofErr w:type="spellEnd"/>
      <w:r w:rsidR="00160442">
        <w:rPr>
          <w:b/>
          <w:lang w:eastAsia="hr-HR"/>
        </w:rPr>
        <w:t xml:space="preserve">  </w:t>
      </w:r>
      <w:proofErr w:type="spellStart"/>
      <w:r w:rsidR="00160442">
        <w:rPr>
          <w:b/>
          <w:lang w:eastAsia="hr-HR"/>
        </w:rPr>
        <w:t>na</w:t>
      </w:r>
      <w:proofErr w:type="spellEnd"/>
      <w:proofErr w:type="gramEnd"/>
      <w:r w:rsidR="00160442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projektu</w:t>
      </w:r>
      <w:proofErr w:type="spellEnd"/>
      <w:r w:rsidR="00160442">
        <w:rPr>
          <w:b/>
          <w:lang w:eastAsia="hr-HR"/>
        </w:rPr>
        <w:t xml:space="preserve"> </w:t>
      </w:r>
    </w:p>
    <w:p w:rsidR="00A67582" w:rsidRDefault="00A67582" w:rsidP="00A67582">
      <w:pPr>
        <w:spacing w:line="360" w:lineRule="auto"/>
        <w:jc w:val="center"/>
        <w:rPr>
          <w:b/>
          <w:lang w:eastAsia="hr-HR"/>
        </w:rPr>
      </w:pPr>
    </w:p>
    <w:p w:rsidR="00160442" w:rsidRDefault="00160442" w:rsidP="00A67582">
      <w:pPr>
        <w:spacing w:line="360" w:lineRule="auto"/>
        <w:jc w:val="center"/>
        <w:rPr>
          <w:b/>
          <w:lang w:eastAsia="hr-HR"/>
        </w:rPr>
      </w:pPr>
      <w:r>
        <w:rPr>
          <w:b/>
          <w:lang w:eastAsia="hr-HR"/>
        </w:rPr>
        <w:t xml:space="preserve">„EXCELLENCE. EVERY PATIENT. EVERY </w:t>
      </w:r>
      <w:proofErr w:type="gramStart"/>
      <w:r>
        <w:rPr>
          <w:b/>
          <w:lang w:eastAsia="hr-HR"/>
        </w:rPr>
        <w:t>TIME.“</w:t>
      </w:r>
      <w:proofErr w:type="gramEnd"/>
    </w:p>
    <w:p w:rsidR="0088627C" w:rsidRDefault="0088627C" w:rsidP="0088627C">
      <w:pPr>
        <w:spacing w:line="360" w:lineRule="auto"/>
        <w:rPr>
          <w:b/>
          <w:lang w:eastAsia="hr-HR"/>
        </w:rPr>
      </w:pPr>
    </w:p>
    <w:p w:rsidR="0088627C" w:rsidRDefault="0088627C" w:rsidP="00A67582">
      <w:pPr>
        <w:spacing w:line="360" w:lineRule="auto"/>
        <w:jc w:val="center"/>
        <w:rPr>
          <w:b/>
          <w:lang w:eastAsia="hr-HR"/>
        </w:rPr>
      </w:pPr>
    </w:p>
    <w:p w:rsidR="00160442" w:rsidRDefault="00160442" w:rsidP="00A67582">
      <w:pPr>
        <w:spacing w:line="360" w:lineRule="auto"/>
        <w:jc w:val="both"/>
        <w:rPr>
          <w:b/>
          <w:lang w:eastAsia="hr-HR"/>
        </w:rPr>
      </w:pPr>
    </w:p>
    <w:p w:rsidR="0088627C" w:rsidRPr="003D3816" w:rsidRDefault="0088627C" w:rsidP="003D3816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proofErr w:type="spellStart"/>
      <w:r w:rsidRPr="003D3816">
        <w:rPr>
          <w:b/>
          <w:sz w:val="22"/>
          <w:szCs w:val="22"/>
        </w:rPr>
        <w:t>Sastanku</w:t>
      </w:r>
      <w:proofErr w:type="spellEnd"/>
      <w:r w:rsidRPr="003D3816">
        <w:rPr>
          <w:b/>
          <w:sz w:val="22"/>
          <w:szCs w:val="22"/>
        </w:rPr>
        <w:t xml:space="preserve"> </w:t>
      </w:r>
      <w:proofErr w:type="spellStart"/>
      <w:r w:rsidRPr="003D3816">
        <w:rPr>
          <w:b/>
          <w:sz w:val="22"/>
          <w:szCs w:val="22"/>
        </w:rPr>
        <w:t>su</w:t>
      </w:r>
      <w:proofErr w:type="spellEnd"/>
      <w:r w:rsidRPr="003D3816">
        <w:rPr>
          <w:b/>
          <w:sz w:val="22"/>
          <w:szCs w:val="22"/>
        </w:rPr>
        <w:t xml:space="preserve"> </w:t>
      </w:r>
      <w:proofErr w:type="spellStart"/>
      <w:r w:rsidRPr="003D3816">
        <w:rPr>
          <w:b/>
          <w:sz w:val="22"/>
          <w:szCs w:val="22"/>
        </w:rPr>
        <w:t>nazočili</w:t>
      </w:r>
      <w:proofErr w:type="spellEnd"/>
      <w:r w:rsidRPr="003D3816">
        <w:rPr>
          <w:b/>
          <w:sz w:val="22"/>
          <w:szCs w:val="22"/>
        </w:rPr>
        <w:t xml:space="preserve">: </w:t>
      </w:r>
      <w:proofErr w:type="spellStart"/>
      <w:proofErr w:type="gramStart"/>
      <w:r w:rsidRPr="003D3816">
        <w:rPr>
          <w:sz w:val="22"/>
          <w:szCs w:val="22"/>
        </w:rPr>
        <w:t>ravnateljica</w:t>
      </w:r>
      <w:proofErr w:type="spellEnd"/>
      <w:r w:rsidRPr="003D3816">
        <w:rPr>
          <w:sz w:val="22"/>
          <w:szCs w:val="22"/>
        </w:rPr>
        <w:t xml:space="preserve">  Aleksandra</w:t>
      </w:r>
      <w:proofErr w:type="gramEnd"/>
      <w:r w:rsidRPr="003D3816">
        <w:rPr>
          <w:sz w:val="22"/>
          <w:szCs w:val="22"/>
        </w:rPr>
        <w:t xml:space="preserve"> </w:t>
      </w:r>
      <w:proofErr w:type="spellStart"/>
      <w:r w:rsidRPr="003D3816">
        <w:rPr>
          <w:sz w:val="22"/>
          <w:szCs w:val="22"/>
        </w:rPr>
        <w:t>Acalin</w:t>
      </w:r>
      <w:proofErr w:type="spellEnd"/>
      <w:r w:rsidRPr="003D3816">
        <w:rPr>
          <w:sz w:val="22"/>
          <w:szCs w:val="22"/>
        </w:rPr>
        <w:t xml:space="preserve">, </w:t>
      </w:r>
      <w:proofErr w:type="spellStart"/>
      <w:r w:rsidRPr="003D3816">
        <w:rPr>
          <w:sz w:val="22"/>
          <w:szCs w:val="22"/>
        </w:rPr>
        <w:t>koordinatorica</w:t>
      </w:r>
      <w:proofErr w:type="spellEnd"/>
      <w:r w:rsidRPr="003D3816">
        <w:rPr>
          <w:sz w:val="22"/>
          <w:szCs w:val="22"/>
        </w:rPr>
        <w:t xml:space="preserve"> </w:t>
      </w:r>
      <w:proofErr w:type="spellStart"/>
      <w:r w:rsidRPr="003D3816">
        <w:rPr>
          <w:sz w:val="22"/>
          <w:szCs w:val="22"/>
        </w:rPr>
        <w:t>projekta</w:t>
      </w:r>
      <w:proofErr w:type="spellEnd"/>
      <w:r w:rsidRPr="003D3816">
        <w:rPr>
          <w:sz w:val="22"/>
          <w:szCs w:val="22"/>
        </w:rPr>
        <w:t xml:space="preserve"> </w:t>
      </w:r>
      <w:proofErr w:type="spellStart"/>
      <w:r w:rsidRPr="003D3816">
        <w:rPr>
          <w:sz w:val="22"/>
          <w:szCs w:val="22"/>
        </w:rPr>
        <w:t>Snežana</w:t>
      </w:r>
      <w:proofErr w:type="spellEnd"/>
      <w:r w:rsidRPr="003D3816">
        <w:rPr>
          <w:sz w:val="22"/>
          <w:szCs w:val="22"/>
        </w:rPr>
        <w:t xml:space="preserve"> </w:t>
      </w:r>
      <w:proofErr w:type="spellStart"/>
      <w:r w:rsidRPr="003D3816">
        <w:rPr>
          <w:sz w:val="22"/>
          <w:szCs w:val="22"/>
        </w:rPr>
        <w:t>Žaja</w:t>
      </w:r>
      <w:proofErr w:type="spellEnd"/>
      <w:r w:rsidRPr="003D3816">
        <w:rPr>
          <w:sz w:val="22"/>
          <w:szCs w:val="22"/>
        </w:rPr>
        <w:t xml:space="preserve">, </w:t>
      </w:r>
      <w:proofErr w:type="spellStart"/>
      <w:r w:rsidRPr="003D3816">
        <w:rPr>
          <w:sz w:val="22"/>
          <w:szCs w:val="22"/>
        </w:rPr>
        <w:t>psihologinja</w:t>
      </w:r>
      <w:proofErr w:type="spellEnd"/>
      <w:r w:rsidRPr="003D3816">
        <w:rPr>
          <w:sz w:val="22"/>
          <w:szCs w:val="22"/>
        </w:rPr>
        <w:t xml:space="preserve"> Željka Turčinov Skroza, </w:t>
      </w:r>
      <w:proofErr w:type="spellStart"/>
      <w:r w:rsidRPr="003D3816">
        <w:rPr>
          <w:sz w:val="22"/>
          <w:szCs w:val="22"/>
        </w:rPr>
        <w:t>Vedran</w:t>
      </w:r>
      <w:proofErr w:type="spellEnd"/>
      <w:r w:rsidRPr="003D3816">
        <w:rPr>
          <w:sz w:val="22"/>
          <w:szCs w:val="22"/>
        </w:rPr>
        <w:t xml:space="preserve"> </w:t>
      </w:r>
      <w:proofErr w:type="spellStart"/>
      <w:r w:rsidRPr="003D3816">
        <w:rPr>
          <w:sz w:val="22"/>
          <w:szCs w:val="22"/>
        </w:rPr>
        <w:t>Meštrović</w:t>
      </w:r>
      <w:proofErr w:type="spellEnd"/>
      <w:r w:rsidRPr="003D3816">
        <w:rPr>
          <w:sz w:val="22"/>
          <w:szCs w:val="22"/>
        </w:rPr>
        <w:t xml:space="preserve">. </w:t>
      </w:r>
      <w:proofErr w:type="spellStart"/>
      <w:r w:rsidRPr="003D3816">
        <w:rPr>
          <w:sz w:val="22"/>
          <w:szCs w:val="22"/>
        </w:rPr>
        <w:t>Lidija</w:t>
      </w:r>
      <w:proofErr w:type="spellEnd"/>
      <w:r w:rsidRPr="003D3816">
        <w:rPr>
          <w:sz w:val="22"/>
          <w:szCs w:val="22"/>
        </w:rPr>
        <w:t xml:space="preserve"> </w:t>
      </w:r>
      <w:proofErr w:type="spellStart"/>
      <w:proofErr w:type="gramStart"/>
      <w:r w:rsidRPr="003D3816">
        <w:rPr>
          <w:sz w:val="22"/>
          <w:szCs w:val="22"/>
        </w:rPr>
        <w:t>Mačukat</w:t>
      </w:r>
      <w:proofErr w:type="spellEnd"/>
      <w:r w:rsidRPr="003D3816">
        <w:rPr>
          <w:sz w:val="22"/>
          <w:szCs w:val="22"/>
        </w:rPr>
        <w:t xml:space="preserve">  </w:t>
      </w:r>
      <w:proofErr w:type="spellStart"/>
      <w:r w:rsidRPr="003D3816">
        <w:rPr>
          <w:sz w:val="22"/>
          <w:szCs w:val="22"/>
        </w:rPr>
        <w:t>i</w:t>
      </w:r>
      <w:proofErr w:type="spellEnd"/>
      <w:proofErr w:type="gramEnd"/>
      <w:r w:rsidRPr="003D3816">
        <w:rPr>
          <w:sz w:val="22"/>
          <w:szCs w:val="22"/>
        </w:rPr>
        <w:t xml:space="preserve"> </w:t>
      </w:r>
      <w:proofErr w:type="spellStart"/>
      <w:r w:rsidRPr="003D3816">
        <w:rPr>
          <w:sz w:val="22"/>
          <w:szCs w:val="22"/>
        </w:rPr>
        <w:t>Marija</w:t>
      </w:r>
      <w:proofErr w:type="spellEnd"/>
      <w:r w:rsidRPr="003D3816">
        <w:rPr>
          <w:sz w:val="22"/>
          <w:szCs w:val="22"/>
        </w:rPr>
        <w:t xml:space="preserve"> </w:t>
      </w:r>
      <w:proofErr w:type="spellStart"/>
      <w:r w:rsidRPr="003D3816">
        <w:rPr>
          <w:sz w:val="22"/>
          <w:szCs w:val="22"/>
        </w:rPr>
        <w:t>Briški</w:t>
      </w:r>
      <w:proofErr w:type="spellEnd"/>
      <w:r w:rsidRPr="003D3816">
        <w:rPr>
          <w:sz w:val="22"/>
          <w:szCs w:val="22"/>
        </w:rPr>
        <w:t xml:space="preserve">. </w:t>
      </w:r>
    </w:p>
    <w:p w:rsidR="0088627C" w:rsidRPr="003D3816" w:rsidRDefault="0088627C" w:rsidP="003D3816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</w:p>
    <w:p w:rsidR="0088627C" w:rsidRPr="003D3816" w:rsidRDefault="0088627C" w:rsidP="003D3816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proofErr w:type="spellStart"/>
      <w:r w:rsidRPr="003D3816">
        <w:rPr>
          <w:sz w:val="22"/>
          <w:szCs w:val="22"/>
        </w:rPr>
        <w:t>Sastanak</w:t>
      </w:r>
      <w:proofErr w:type="spellEnd"/>
      <w:r w:rsidRPr="003D3816">
        <w:rPr>
          <w:sz w:val="22"/>
          <w:szCs w:val="22"/>
        </w:rPr>
        <w:t xml:space="preserve"> je </w:t>
      </w:r>
      <w:proofErr w:type="spellStart"/>
      <w:r w:rsidRPr="003D3816">
        <w:rPr>
          <w:sz w:val="22"/>
          <w:szCs w:val="22"/>
        </w:rPr>
        <w:t>održan</w:t>
      </w:r>
      <w:proofErr w:type="spellEnd"/>
      <w:r w:rsidRPr="003D3816">
        <w:rPr>
          <w:sz w:val="22"/>
          <w:szCs w:val="22"/>
        </w:rPr>
        <w:t xml:space="preserve"> 27. </w:t>
      </w:r>
      <w:proofErr w:type="spellStart"/>
      <w:r w:rsidRPr="003D3816">
        <w:rPr>
          <w:sz w:val="22"/>
          <w:szCs w:val="22"/>
        </w:rPr>
        <w:t>siječnja</w:t>
      </w:r>
      <w:proofErr w:type="spellEnd"/>
      <w:r w:rsidRPr="003D3816">
        <w:rPr>
          <w:sz w:val="22"/>
          <w:szCs w:val="22"/>
        </w:rPr>
        <w:t xml:space="preserve"> 2020. u 13:00 h.</w:t>
      </w:r>
    </w:p>
    <w:p w:rsidR="00FD05D4" w:rsidRPr="003D3816" w:rsidRDefault="0088627C" w:rsidP="003D3816">
      <w:pPr>
        <w:pStyle w:val="Odlomakpopisa"/>
        <w:spacing w:line="360" w:lineRule="auto"/>
        <w:ind w:left="7200" w:firstLine="720"/>
        <w:jc w:val="both"/>
        <w:rPr>
          <w:rFonts w:ascii="Times New Roman" w:hAnsi="Times New Roman" w:cs="Times New Roman"/>
          <w:b/>
          <w:lang w:eastAsia="hr-HR"/>
        </w:rPr>
      </w:pPr>
      <w:r w:rsidRPr="003D3816">
        <w:rPr>
          <w:rFonts w:ascii="Times New Roman" w:hAnsi="Times New Roman" w:cs="Times New Roman"/>
          <w:b/>
          <w:lang w:eastAsia="hr-HR"/>
        </w:rPr>
        <w:t xml:space="preserve"> </w:t>
      </w:r>
    </w:p>
    <w:p w:rsidR="0088627C" w:rsidRPr="003D3816" w:rsidRDefault="0088627C" w:rsidP="003D3816">
      <w:pPr>
        <w:pStyle w:val="Odlomakpopisa"/>
        <w:spacing w:line="360" w:lineRule="auto"/>
        <w:ind w:left="7200" w:firstLine="720"/>
        <w:jc w:val="both"/>
        <w:rPr>
          <w:rFonts w:ascii="Times New Roman" w:hAnsi="Times New Roman" w:cs="Times New Roman"/>
          <w:b/>
          <w:lang w:eastAsia="hr-HR"/>
        </w:rPr>
      </w:pPr>
    </w:p>
    <w:p w:rsidR="0088627C" w:rsidRPr="003D3816" w:rsidRDefault="0088627C" w:rsidP="003D3816">
      <w:pPr>
        <w:shd w:val="clear" w:color="auto" w:fill="FFFFFF" w:themeFill="background1"/>
        <w:spacing w:line="360" w:lineRule="auto"/>
        <w:jc w:val="both"/>
        <w:rPr>
          <w:b/>
          <w:sz w:val="22"/>
          <w:szCs w:val="22"/>
        </w:rPr>
      </w:pPr>
      <w:r w:rsidRPr="003D3816">
        <w:rPr>
          <w:b/>
          <w:sz w:val="22"/>
          <w:szCs w:val="22"/>
        </w:rPr>
        <w:t xml:space="preserve">DNEVNI RED: </w:t>
      </w:r>
    </w:p>
    <w:p w:rsidR="0088627C" w:rsidRPr="003D3816" w:rsidRDefault="0088627C" w:rsidP="003D3816">
      <w:pPr>
        <w:pStyle w:val="Odlomakpopisa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hd w:val="clear" w:color="auto" w:fill="FFFFFF" w:themeFill="background1"/>
        </w:rPr>
      </w:pPr>
      <w:r w:rsidRPr="003D3816">
        <w:rPr>
          <w:rFonts w:ascii="Times New Roman" w:hAnsi="Times New Roman" w:cs="Times New Roman"/>
          <w:b/>
        </w:rPr>
        <w:t xml:space="preserve">Realizacija druge mobilnosti učenika Srednje medicinske škole Slavonski Brod, Medicinske škole Osijek i Medicinske škole Šibenik u grad </w:t>
      </w:r>
      <w:proofErr w:type="spellStart"/>
      <w:r w:rsidRPr="003D3816">
        <w:rPr>
          <w:rFonts w:ascii="Times New Roman" w:hAnsi="Times New Roman" w:cs="Times New Roman"/>
          <w:b/>
        </w:rPr>
        <w:t>Braga</w:t>
      </w:r>
      <w:proofErr w:type="spellEnd"/>
      <w:r w:rsidRPr="003D3816">
        <w:rPr>
          <w:rFonts w:ascii="Times New Roman" w:hAnsi="Times New Roman" w:cs="Times New Roman"/>
          <w:b/>
        </w:rPr>
        <w:t xml:space="preserve">, Portugal (učenici i nastavnici u pratnji), izvješće Snežane Žaje </w:t>
      </w:r>
    </w:p>
    <w:p w:rsidR="0088627C" w:rsidRPr="003D3816" w:rsidRDefault="0088627C" w:rsidP="003D3816">
      <w:pPr>
        <w:pStyle w:val="Odlomakpopisa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hd w:val="clear" w:color="auto" w:fill="FFFFFF" w:themeFill="background1"/>
        </w:rPr>
      </w:pPr>
      <w:r w:rsidRPr="003D3816">
        <w:rPr>
          <w:rFonts w:ascii="Times New Roman" w:hAnsi="Times New Roman" w:cs="Times New Roman"/>
          <w:b/>
        </w:rPr>
        <w:t xml:space="preserve">Zdravstvene ustanove u kojima su učenici provodili stručne vježbe. </w:t>
      </w:r>
    </w:p>
    <w:p w:rsidR="003D3816" w:rsidRPr="003D3816" w:rsidRDefault="003D3816" w:rsidP="003D3816">
      <w:pPr>
        <w:pStyle w:val="Odlomakpopisa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</w:rPr>
      </w:pPr>
    </w:p>
    <w:p w:rsidR="003D3816" w:rsidRPr="003D3816" w:rsidRDefault="003D3816" w:rsidP="003D3816">
      <w:pPr>
        <w:pStyle w:val="Odlomakpopisa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50505"/>
          <w:shd w:val="clear" w:color="auto" w:fill="FFFFFF"/>
        </w:rPr>
      </w:pPr>
      <w:r w:rsidRPr="003D3816">
        <w:rPr>
          <w:rFonts w:ascii="Times New Roman" w:hAnsi="Times New Roman" w:cs="Times New Roman"/>
          <w:b/>
        </w:rPr>
        <w:t xml:space="preserve">Ad.1. </w:t>
      </w:r>
      <w:r w:rsidR="0088627C" w:rsidRPr="003D3816">
        <w:rPr>
          <w:rFonts w:ascii="Times New Roman" w:hAnsi="Times New Roman" w:cs="Times New Roman"/>
          <w:shd w:val="clear" w:color="auto" w:fill="FFFFFF" w:themeFill="background1"/>
        </w:rPr>
        <w:t xml:space="preserve"> Druga mobilnost grupa učenika i nastavnika iz </w:t>
      </w:r>
      <w:r w:rsidR="0088627C" w:rsidRPr="003D3816">
        <w:rPr>
          <w:rFonts w:ascii="Times New Roman" w:hAnsi="Times New Roman" w:cs="Times New Roman"/>
        </w:rPr>
        <w:t>Srednje medicinske škole Slavonski Brod, Medicinske škole Osijek i Medicinske škole Šibenik  provodila se je u vremenskom periodu od</w:t>
      </w:r>
      <w:r w:rsidR="0088627C" w:rsidRPr="003D3816">
        <w:rPr>
          <w:rFonts w:ascii="Times New Roman" w:hAnsi="Times New Roman" w:cs="Times New Roman"/>
          <w:b/>
        </w:rPr>
        <w:t xml:space="preserve"> 01. veljače</w:t>
      </w:r>
      <w:r>
        <w:rPr>
          <w:rFonts w:ascii="Times New Roman" w:hAnsi="Times New Roman" w:cs="Times New Roman"/>
          <w:b/>
        </w:rPr>
        <w:t xml:space="preserve"> do </w:t>
      </w:r>
      <w:r w:rsidR="0088627C" w:rsidRPr="003D3816">
        <w:rPr>
          <w:rFonts w:ascii="Times New Roman" w:hAnsi="Times New Roman" w:cs="Times New Roman"/>
          <w:b/>
        </w:rPr>
        <w:t>22 veljače 2020</w:t>
      </w:r>
      <w:r w:rsidR="0088627C" w:rsidRPr="003D3816">
        <w:rPr>
          <w:rFonts w:ascii="Times New Roman" w:hAnsi="Times New Roman" w:cs="Times New Roman"/>
        </w:rPr>
        <w:t xml:space="preserve">. u Portugalu, gradu </w:t>
      </w:r>
      <w:proofErr w:type="spellStart"/>
      <w:r w:rsidR="0088627C" w:rsidRPr="003D3816">
        <w:rPr>
          <w:rFonts w:ascii="Times New Roman" w:hAnsi="Times New Roman" w:cs="Times New Roman"/>
        </w:rPr>
        <w:t>Braga</w:t>
      </w:r>
      <w:proofErr w:type="spellEnd"/>
      <w:r w:rsidR="0088627C" w:rsidRPr="003D3816">
        <w:rPr>
          <w:rFonts w:ascii="Times New Roman" w:hAnsi="Times New Roman" w:cs="Times New Roman"/>
        </w:rPr>
        <w:t>, gdje su učenici provodili stručne vježbe u trajanju od 15 dana.</w:t>
      </w:r>
      <w:r w:rsidRPr="003D3816">
        <w:rPr>
          <w:rFonts w:ascii="Times New Roman" w:hAnsi="Times New Roman" w:cs="Times New Roman"/>
        </w:rPr>
        <w:t xml:space="preserve"> </w:t>
      </w:r>
      <w:r w:rsidR="0088627C" w:rsidRPr="003D3816">
        <w:rPr>
          <w:rFonts w:ascii="Times New Roman" w:hAnsi="Times New Roman" w:cs="Times New Roman"/>
        </w:rPr>
        <w:t xml:space="preserve">Snežana Žaja je izvijestio nazočne članove </w:t>
      </w:r>
      <w:proofErr w:type="spellStart"/>
      <w:r w:rsidR="0088627C" w:rsidRPr="003D3816">
        <w:rPr>
          <w:rFonts w:ascii="Times New Roman" w:hAnsi="Times New Roman" w:cs="Times New Roman"/>
        </w:rPr>
        <w:t>Mobility</w:t>
      </w:r>
      <w:proofErr w:type="spellEnd"/>
      <w:r w:rsidR="0088627C" w:rsidRPr="003D3816">
        <w:rPr>
          <w:rFonts w:ascii="Times New Roman" w:hAnsi="Times New Roman" w:cs="Times New Roman"/>
        </w:rPr>
        <w:t xml:space="preserve"> tima o realizaciji i uspješnosti ovog </w:t>
      </w:r>
      <w:proofErr w:type="spellStart"/>
      <w:r w:rsidR="0088627C" w:rsidRPr="003D3816">
        <w:rPr>
          <w:rFonts w:ascii="Times New Roman" w:hAnsi="Times New Roman" w:cs="Times New Roman"/>
        </w:rPr>
        <w:t>projekta.</w:t>
      </w:r>
      <w:r w:rsidR="0088627C" w:rsidRPr="003D3816">
        <w:rPr>
          <w:rFonts w:ascii="Times New Roman" w:hAnsi="Times New Roman" w:cs="Times New Roman"/>
          <w:color w:val="050505"/>
          <w:shd w:val="clear" w:color="auto" w:fill="FFFFFF"/>
        </w:rPr>
        <w:t>Tijekom</w:t>
      </w:r>
      <w:proofErr w:type="spellEnd"/>
      <w:r w:rsidR="0088627C" w:rsidRPr="003D3816">
        <w:rPr>
          <w:rFonts w:ascii="Times New Roman" w:hAnsi="Times New Roman" w:cs="Times New Roman"/>
          <w:color w:val="050505"/>
          <w:shd w:val="clear" w:color="auto" w:fill="FFFFFF"/>
        </w:rPr>
        <w:t xml:space="preserve"> prvog radnog tjedna učenici su se upoznali s ustanovama u kojima će tri tjedna obavljati stručnu praksu te će provoditi svoje radne obveza. U svakoj ustanovi dodijeljen im je mentor koji će pratiti njihov rad i napredak. Svakodnevno ih očekuju i sastanci s nastavnicima u pratnji kako bi evaluirali radne aktivnosti i dogovorili sve ostale. Svakodnevna evaluacija stručne prakse i ostalih aktivnosti podiže se na višu razinu tjednom evaluacijom. Nastavnici u pratnji redovito prate zadovoljstvo učenika cjelokupnim iskustvom te prenose </w:t>
      </w:r>
      <w:r w:rsidR="0088627C" w:rsidRPr="003D3816">
        <w:rPr>
          <w:rFonts w:ascii="Times New Roman" w:hAnsi="Times New Roman" w:cs="Times New Roman"/>
          <w:color w:val="050505"/>
          <w:shd w:val="clear" w:color="auto" w:fill="FFFFFF"/>
        </w:rPr>
        <w:lastRenderedPageBreak/>
        <w:t>portugalskim partnerima najvažnije povratne informacije. Učenici su dužni svakodnevno ispunjavati i dnevnik stručne prakse koji im služi za provjeru postizanja postavljenih ishoda prije početka mobilnosti. 30 učenika je podijeljeno u 8 zdravstvenih ustanova gdje obavljaju aktivnosti iz područja sestrinstva i fizioterapije.</w:t>
      </w:r>
    </w:p>
    <w:p w:rsidR="003D3816" w:rsidRPr="003D3816" w:rsidRDefault="0088627C" w:rsidP="003D3816">
      <w:pPr>
        <w:pStyle w:val="Odlomakpopisa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50505"/>
          <w:shd w:val="clear" w:color="auto" w:fill="FFFFFF"/>
        </w:rPr>
      </w:pPr>
      <w:r w:rsidRPr="003D3816">
        <w:rPr>
          <w:rFonts w:ascii="Times New Roman" w:hAnsi="Times New Roman" w:cs="Times New Roman"/>
          <w:color w:val="050505"/>
          <w:shd w:val="clear" w:color="auto" w:fill="FFFFFF"/>
        </w:rPr>
        <w:t xml:space="preserve">Tijekom stručne prakse u Portugalu, nastavnici u pratnji redovito prate rad učenika te provjeravaju njihovo zadovoljstvo uvjetima rada u ustanovi i smještaja u </w:t>
      </w:r>
      <w:proofErr w:type="spellStart"/>
      <w:r w:rsidRPr="003D3816">
        <w:rPr>
          <w:rFonts w:ascii="Times New Roman" w:hAnsi="Times New Roman" w:cs="Times New Roman"/>
          <w:color w:val="050505"/>
          <w:shd w:val="clear" w:color="auto" w:fill="FFFFFF"/>
        </w:rPr>
        <w:t>Bragi</w:t>
      </w:r>
      <w:proofErr w:type="spellEnd"/>
      <w:r w:rsidRPr="003D3816">
        <w:rPr>
          <w:rFonts w:ascii="Times New Roman" w:hAnsi="Times New Roman" w:cs="Times New Roman"/>
          <w:color w:val="050505"/>
          <w:shd w:val="clear" w:color="auto" w:fill="FFFFFF"/>
        </w:rPr>
        <w:t>. Također, vode računa i o redovitom ispunjavanju njihovih zadataka te dnevnika prakse koji su dužni voditi, ali i koordiniraju aktivnosti s portugalskim partnerima.</w:t>
      </w:r>
    </w:p>
    <w:p w:rsidR="003D3816" w:rsidRPr="003D3816" w:rsidRDefault="0088627C" w:rsidP="003D3816">
      <w:pPr>
        <w:pStyle w:val="Odlomakpopisa"/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50505"/>
          <w:lang w:eastAsia="hr-HR"/>
        </w:rPr>
      </w:pPr>
      <w:r w:rsidRPr="003D3816">
        <w:rPr>
          <w:rFonts w:ascii="Times New Roman" w:eastAsia="Times New Roman" w:hAnsi="Times New Roman" w:cs="Times New Roman"/>
          <w:color w:val="050505"/>
          <w:lang w:eastAsia="hr-HR"/>
        </w:rPr>
        <w:t>Nakon uspješno odrađenog prvog radnog tjedna na mobilnosti u Portugalu, vikend je bio rezerviran za kulturološke obilaske. U subotu su učenici posjetili glavni grad Lisabon i grad Fatimu.</w:t>
      </w:r>
    </w:p>
    <w:p w:rsidR="003D3816" w:rsidRPr="003D3816" w:rsidRDefault="0088627C" w:rsidP="003D3816">
      <w:pPr>
        <w:pStyle w:val="Odlomakpopisa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50505"/>
          <w:shd w:val="clear" w:color="auto" w:fill="FFFFFF"/>
        </w:rPr>
      </w:pPr>
      <w:r w:rsidRPr="003D3816">
        <w:rPr>
          <w:rFonts w:ascii="Times New Roman" w:hAnsi="Times New Roman" w:cs="Times New Roman"/>
          <w:color w:val="050505"/>
          <w:shd w:val="clear" w:color="auto" w:fill="FFFFFF"/>
        </w:rPr>
        <w:t>Tijekom drugog tjedna nastavnici u pratnji obišli su dio ustanova u kojima učenici obavljaju stručnu praksu, razgovarali s njima i njihovim mentorima te se uvjerili u obostrano zadovoljstvo postignutom suradnjom.</w:t>
      </w:r>
    </w:p>
    <w:p w:rsidR="003D3816" w:rsidRPr="003D3816" w:rsidRDefault="0088627C" w:rsidP="003D3816">
      <w:pPr>
        <w:pStyle w:val="Odlomakpopisa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50505"/>
          <w:shd w:val="clear" w:color="auto" w:fill="FFFFFF"/>
        </w:rPr>
      </w:pPr>
      <w:r w:rsidRPr="003D3816">
        <w:rPr>
          <w:rFonts w:ascii="Times New Roman" w:hAnsi="Times New Roman" w:cs="Times New Roman"/>
          <w:color w:val="050505"/>
          <w:shd w:val="clear" w:color="auto" w:fill="FFFFFF"/>
        </w:rPr>
        <w:t xml:space="preserve">Nakon još jednog uspješno odrađenog radnog tjedna, vikend je bio rezerviran za dva kulturološka posjeta, Porto i </w:t>
      </w:r>
      <w:proofErr w:type="spellStart"/>
      <w:r w:rsidRPr="003D3816">
        <w:rPr>
          <w:rFonts w:ascii="Times New Roman" w:hAnsi="Times New Roman" w:cs="Times New Roman"/>
          <w:color w:val="050505"/>
          <w:shd w:val="clear" w:color="auto" w:fill="FFFFFF"/>
        </w:rPr>
        <w:t>Viana</w:t>
      </w:r>
      <w:proofErr w:type="spellEnd"/>
      <w:r w:rsidRPr="003D3816">
        <w:rPr>
          <w:rFonts w:ascii="Times New Roman" w:hAnsi="Times New Roman" w:cs="Times New Roman"/>
          <w:color w:val="050505"/>
          <w:shd w:val="clear" w:color="auto" w:fill="FFFFFF"/>
        </w:rPr>
        <w:t xml:space="preserve"> de </w:t>
      </w:r>
      <w:proofErr w:type="spellStart"/>
      <w:r w:rsidRPr="003D3816">
        <w:rPr>
          <w:rFonts w:ascii="Times New Roman" w:hAnsi="Times New Roman" w:cs="Times New Roman"/>
          <w:color w:val="050505"/>
          <w:shd w:val="clear" w:color="auto" w:fill="FFFFFF"/>
        </w:rPr>
        <w:t>Castelo</w:t>
      </w:r>
      <w:proofErr w:type="spellEnd"/>
      <w:r w:rsidRPr="003D3816">
        <w:rPr>
          <w:rFonts w:ascii="Times New Roman" w:hAnsi="Times New Roman" w:cs="Times New Roman"/>
          <w:color w:val="050505"/>
          <w:shd w:val="clear" w:color="auto" w:fill="FFFFFF"/>
        </w:rPr>
        <w:t>.</w:t>
      </w:r>
    </w:p>
    <w:p w:rsidR="003D3816" w:rsidRPr="003D3816" w:rsidRDefault="0088627C" w:rsidP="003D3816">
      <w:pPr>
        <w:pStyle w:val="Odlomakpopisa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50505"/>
          <w:shd w:val="clear" w:color="auto" w:fill="FFFFFF"/>
        </w:rPr>
      </w:pPr>
      <w:r w:rsidRPr="003D3816">
        <w:rPr>
          <w:rFonts w:ascii="Times New Roman" w:hAnsi="Times New Roman" w:cs="Times New Roman"/>
          <w:color w:val="050505"/>
          <w:shd w:val="clear" w:color="auto" w:fill="FFFFFF"/>
        </w:rPr>
        <w:t xml:space="preserve">Učenici iz sve tri škole uključene u projekt, nakon 3 tjedna boravka u </w:t>
      </w:r>
      <w:proofErr w:type="spellStart"/>
      <w:r w:rsidRPr="003D3816">
        <w:rPr>
          <w:rFonts w:ascii="Times New Roman" w:hAnsi="Times New Roman" w:cs="Times New Roman"/>
          <w:color w:val="050505"/>
          <w:shd w:val="clear" w:color="auto" w:fill="FFFFFF"/>
        </w:rPr>
        <w:t>Bragi</w:t>
      </w:r>
      <w:proofErr w:type="spellEnd"/>
      <w:r w:rsidRPr="003D3816">
        <w:rPr>
          <w:rFonts w:ascii="Times New Roman" w:hAnsi="Times New Roman" w:cs="Times New Roman"/>
          <w:color w:val="050505"/>
          <w:shd w:val="clear" w:color="auto" w:fill="FFFFFF"/>
        </w:rPr>
        <w:t xml:space="preserve"> su uspješno dovršili stručnu praksu u svojim ustanovama u Portugalu u sklopu Erasmus+ projekta EEE. Djelatnici ustanova su im pripremili mala iznenađenja kako bi im zahvalili za vrijedan rad i zalaganje tijekom tri tjedna koliko su tamo boravili. U sklopu Erasmus+ projekta EEE, nakon uspješno odrađene stručne prakse i cjelokupnog programa, učenicima su uručeni i certifikati kao potvrda sudjelovanja u projektu i izvršavanja predviđenih radnih zadataka i obaveza.</w:t>
      </w:r>
    </w:p>
    <w:p w:rsidR="0088627C" w:rsidRPr="003D3816" w:rsidRDefault="0088627C" w:rsidP="003D3816">
      <w:pPr>
        <w:pStyle w:val="Odlomakpopisa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hd w:val="clear" w:color="auto" w:fill="FFFFFF" w:themeFill="background1"/>
        </w:rPr>
      </w:pPr>
      <w:r w:rsidRPr="003D3816">
        <w:rPr>
          <w:rFonts w:ascii="Times New Roman" w:hAnsi="Times New Roman" w:cs="Times New Roman"/>
          <w:color w:val="050505"/>
          <w:shd w:val="clear" w:color="auto" w:fill="FFFFFF"/>
        </w:rPr>
        <w:t>Time projekt ne završava jer vas u idućim danima očekuje detaljniji prikaz onoga što su tamo radili. Također, učenici i nastavnici u pratnji predstavit će projekt na sjednicama Nastavničkog vijeća i Vijeća učenika.</w:t>
      </w:r>
    </w:p>
    <w:p w:rsidR="0088627C" w:rsidRPr="003D3816" w:rsidRDefault="0088627C" w:rsidP="003D3816">
      <w:pPr>
        <w:shd w:val="clear" w:color="auto" w:fill="FFFFFF" w:themeFill="background1"/>
        <w:spacing w:line="360" w:lineRule="auto"/>
        <w:jc w:val="both"/>
        <w:rPr>
          <w:color w:val="050505"/>
          <w:sz w:val="22"/>
          <w:szCs w:val="22"/>
          <w:shd w:val="clear" w:color="auto" w:fill="FFFFFF"/>
        </w:rPr>
      </w:pPr>
    </w:p>
    <w:p w:rsidR="0088627C" w:rsidRPr="003D3816" w:rsidRDefault="0088627C" w:rsidP="003D3816">
      <w:pPr>
        <w:shd w:val="clear" w:color="auto" w:fill="FFFFFF" w:themeFill="background1"/>
        <w:spacing w:line="360" w:lineRule="auto"/>
        <w:jc w:val="both"/>
        <w:rPr>
          <w:color w:val="050505"/>
          <w:sz w:val="22"/>
          <w:szCs w:val="22"/>
          <w:shd w:val="clear" w:color="auto" w:fill="FFFFFF"/>
        </w:rPr>
      </w:pPr>
    </w:p>
    <w:p w:rsidR="0088627C" w:rsidRPr="003D3816" w:rsidRDefault="0088627C" w:rsidP="003D3816">
      <w:pPr>
        <w:shd w:val="clear" w:color="auto" w:fill="FFFFFF" w:themeFill="background1"/>
        <w:spacing w:line="360" w:lineRule="auto"/>
        <w:jc w:val="both"/>
        <w:rPr>
          <w:color w:val="050505"/>
          <w:sz w:val="22"/>
          <w:szCs w:val="22"/>
          <w:shd w:val="clear" w:color="auto" w:fill="FFFFFF"/>
        </w:rPr>
      </w:pPr>
    </w:p>
    <w:p w:rsidR="0088627C" w:rsidRPr="003D3816" w:rsidRDefault="0088627C" w:rsidP="003D3816">
      <w:pPr>
        <w:shd w:val="clear" w:color="auto" w:fill="FFFFFF" w:themeFill="background1"/>
        <w:spacing w:line="360" w:lineRule="auto"/>
        <w:jc w:val="both"/>
        <w:rPr>
          <w:color w:val="050505"/>
          <w:sz w:val="22"/>
          <w:szCs w:val="22"/>
          <w:shd w:val="clear" w:color="auto" w:fill="FFFFFF"/>
        </w:rPr>
      </w:pPr>
    </w:p>
    <w:p w:rsidR="0088627C" w:rsidRPr="003D3816" w:rsidRDefault="003D3816" w:rsidP="003D3816">
      <w:pPr>
        <w:shd w:val="clear" w:color="auto" w:fill="FFFFFF" w:themeFill="background1"/>
        <w:spacing w:line="360" w:lineRule="auto"/>
        <w:ind w:left="720" w:hanging="720"/>
        <w:jc w:val="both"/>
        <w:rPr>
          <w:color w:val="050505"/>
          <w:sz w:val="22"/>
          <w:szCs w:val="22"/>
          <w:shd w:val="clear" w:color="auto" w:fill="FFFFFF"/>
        </w:rPr>
      </w:pPr>
      <w:r w:rsidRPr="003D3816">
        <w:rPr>
          <w:color w:val="050505"/>
          <w:sz w:val="22"/>
          <w:szCs w:val="22"/>
          <w:shd w:val="clear" w:color="auto" w:fill="FFFFFF"/>
        </w:rPr>
        <w:lastRenderedPageBreak/>
        <w:t>Ad.2.</w:t>
      </w:r>
      <w:r w:rsidRPr="003D3816">
        <w:rPr>
          <w:color w:val="050505"/>
          <w:sz w:val="22"/>
          <w:szCs w:val="22"/>
          <w:shd w:val="clear" w:color="auto" w:fill="FFFFFF"/>
        </w:rPr>
        <w:tab/>
      </w:r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Učenici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su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provodili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stručne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vježbe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u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sljedećim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zdravstvenim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ustanovama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: Prva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ustanova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je </w:t>
      </w:r>
      <w:r w:rsidR="0088627C" w:rsidRPr="003D3816">
        <w:rPr>
          <w:b/>
          <w:color w:val="050505"/>
          <w:sz w:val="22"/>
          <w:szCs w:val="22"/>
          <w:shd w:val="clear" w:color="auto" w:fill="FFFFFF"/>
        </w:rPr>
        <w:t xml:space="preserve">Centro social de </w:t>
      </w:r>
      <w:proofErr w:type="spellStart"/>
      <w:r w:rsidR="0088627C" w:rsidRPr="003D3816">
        <w:rPr>
          <w:b/>
          <w:color w:val="050505"/>
          <w:sz w:val="22"/>
          <w:szCs w:val="22"/>
          <w:shd w:val="clear" w:color="auto" w:fill="FFFFFF"/>
        </w:rPr>
        <w:t>Freiriz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zdravstvena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ustanova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za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starije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i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nemoćne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="0088627C" w:rsidRPr="003D3816">
        <w:rPr>
          <w:color w:val="050505"/>
          <w:sz w:val="22"/>
          <w:szCs w:val="22"/>
          <w:shd w:val="clear" w:color="auto" w:fill="FFFFFF"/>
        </w:rPr>
        <w:t>osobe</w:t>
      </w:r>
      <w:proofErr w:type="spellEnd"/>
      <w:r w:rsidR="0088627C" w:rsidRPr="003D3816">
        <w:rPr>
          <w:color w:val="050505"/>
          <w:sz w:val="22"/>
          <w:szCs w:val="22"/>
          <w:shd w:val="clear" w:color="auto" w:fill="FFFFFF"/>
        </w:rPr>
        <w:t>.</w:t>
      </w:r>
    </w:p>
    <w:p w:rsidR="0088627C" w:rsidRPr="003D3816" w:rsidRDefault="0088627C" w:rsidP="003D3816">
      <w:pPr>
        <w:shd w:val="clear" w:color="auto" w:fill="FFFFFF" w:themeFill="background1"/>
        <w:spacing w:line="360" w:lineRule="auto"/>
        <w:ind w:left="720"/>
        <w:jc w:val="both"/>
        <w:rPr>
          <w:color w:val="050505"/>
          <w:sz w:val="22"/>
          <w:szCs w:val="22"/>
          <w:shd w:val="clear" w:color="auto" w:fill="FFFFFF"/>
        </w:rPr>
      </w:pPr>
      <w:r w:rsidRPr="003D3816">
        <w:rPr>
          <w:b/>
          <w:color w:val="050505"/>
          <w:sz w:val="22"/>
          <w:szCs w:val="22"/>
          <w:shd w:val="clear" w:color="auto" w:fill="FFFFFF"/>
        </w:rPr>
        <w:t xml:space="preserve">Centro Social da </w:t>
      </w:r>
      <w:proofErr w:type="spellStart"/>
      <w:r w:rsidRPr="003D3816">
        <w:rPr>
          <w:b/>
          <w:color w:val="050505"/>
          <w:sz w:val="22"/>
          <w:szCs w:val="22"/>
          <w:shd w:val="clear" w:color="auto" w:fill="FFFFFF"/>
        </w:rPr>
        <w:t>Paróquia</w:t>
      </w:r>
      <w:proofErr w:type="spellEnd"/>
      <w:r w:rsidRPr="003D3816">
        <w:rPr>
          <w:b/>
          <w:color w:val="050505"/>
          <w:sz w:val="22"/>
          <w:szCs w:val="22"/>
          <w:shd w:val="clear" w:color="auto" w:fill="FFFFFF"/>
        </w:rPr>
        <w:t xml:space="preserve"> de São </w:t>
      </w:r>
      <w:proofErr w:type="spellStart"/>
      <w:r w:rsidRPr="003D3816">
        <w:rPr>
          <w:b/>
          <w:color w:val="050505"/>
          <w:sz w:val="22"/>
          <w:szCs w:val="22"/>
          <w:shd w:val="clear" w:color="auto" w:fill="FFFFFF"/>
        </w:rPr>
        <w:t>Lázaro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privatna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ustanova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u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centru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Brage.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Sastoji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se od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doma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za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osobe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starije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dobi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dječjeg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vrtića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patronažne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zdravstvene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zaštite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kantine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za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socijalno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ugrožene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osobe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dnevne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brige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za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starije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i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fakulteta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za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osobe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starije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dobi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>.</w:t>
      </w:r>
    </w:p>
    <w:p w:rsidR="0088627C" w:rsidRPr="003D3816" w:rsidRDefault="0088627C" w:rsidP="003D3816">
      <w:pPr>
        <w:shd w:val="clear" w:color="auto" w:fill="FFFFFF" w:themeFill="background1"/>
        <w:spacing w:line="360" w:lineRule="auto"/>
        <w:ind w:firstLine="720"/>
        <w:jc w:val="both"/>
        <w:rPr>
          <w:color w:val="050505"/>
          <w:sz w:val="22"/>
          <w:szCs w:val="22"/>
          <w:shd w:val="clear" w:color="auto" w:fill="FFFFFF"/>
        </w:rPr>
      </w:pPr>
      <w:proofErr w:type="spellStart"/>
      <w:r w:rsidRPr="003D3816">
        <w:rPr>
          <w:b/>
          <w:color w:val="050505"/>
          <w:sz w:val="22"/>
          <w:szCs w:val="22"/>
          <w:shd w:val="clear" w:color="auto" w:fill="FFFFFF"/>
        </w:rPr>
        <w:t>Ascredno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zdravstvena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ustanova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u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kojoj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su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smještene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starije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i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nemoćne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osobe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>.</w:t>
      </w:r>
    </w:p>
    <w:p w:rsidR="0088627C" w:rsidRPr="003D3816" w:rsidRDefault="0088627C" w:rsidP="003D3816">
      <w:pPr>
        <w:shd w:val="clear" w:color="auto" w:fill="FFFFFF" w:themeFill="background1"/>
        <w:spacing w:line="360" w:lineRule="auto"/>
        <w:ind w:left="720"/>
        <w:jc w:val="both"/>
        <w:rPr>
          <w:color w:val="050505"/>
          <w:sz w:val="22"/>
          <w:szCs w:val="22"/>
          <w:shd w:val="clear" w:color="auto" w:fill="FFFFFF"/>
        </w:rPr>
      </w:pPr>
      <w:proofErr w:type="spellStart"/>
      <w:r w:rsidRPr="003D3816">
        <w:rPr>
          <w:b/>
          <w:color w:val="050505"/>
          <w:sz w:val="22"/>
          <w:szCs w:val="22"/>
          <w:shd w:val="clear" w:color="auto" w:fill="FFFFFF"/>
        </w:rPr>
        <w:t>Patronato</w:t>
      </w:r>
      <w:proofErr w:type="spellEnd"/>
      <w:r w:rsidRPr="003D3816">
        <w:rPr>
          <w:b/>
          <w:color w:val="050505"/>
          <w:sz w:val="22"/>
          <w:szCs w:val="22"/>
          <w:shd w:val="clear" w:color="auto" w:fill="FFFFFF"/>
        </w:rPr>
        <w:t xml:space="preserve"> S. Pedro de </w:t>
      </w:r>
      <w:proofErr w:type="spellStart"/>
      <w:r w:rsidRPr="003D3816">
        <w:rPr>
          <w:b/>
          <w:color w:val="050505"/>
          <w:sz w:val="22"/>
          <w:szCs w:val="22"/>
          <w:shd w:val="clear" w:color="auto" w:fill="FFFFFF"/>
        </w:rPr>
        <w:t>Maximinos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privatna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ustanova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za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socijalnu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skrb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.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Pružaju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usluge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dječjeg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vrtića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>/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predškole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patronaže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i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dnevne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skrbi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za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starije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osobe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>.</w:t>
      </w:r>
    </w:p>
    <w:p w:rsidR="0088627C" w:rsidRPr="003D3816" w:rsidRDefault="0088627C" w:rsidP="003D3816">
      <w:pPr>
        <w:shd w:val="clear" w:color="auto" w:fill="FFFFFF" w:themeFill="background1"/>
        <w:spacing w:line="360" w:lineRule="auto"/>
        <w:ind w:left="720"/>
        <w:jc w:val="both"/>
        <w:rPr>
          <w:color w:val="050505"/>
          <w:sz w:val="22"/>
          <w:szCs w:val="22"/>
          <w:shd w:val="clear" w:color="auto" w:fill="FFFFFF"/>
        </w:rPr>
      </w:pPr>
      <w:proofErr w:type="spellStart"/>
      <w:r w:rsidRPr="003D3816">
        <w:rPr>
          <w:b/>
          <w:color w:val="050505"/>
          <w:sz w:val="22"/>
          <w:szCs w:val="22"/>
          <w:shd w:val="clear" w:color="auto" w:fill="FFFFFF"/>
        </w:rPr>
        <w:t>Acolhimento</w:t>
      </w:r>
      <w:proofErr w:type="spellEnd"/>
      <w:r w:rsidRPr="003D3816">
        <w:rPr>
          <w:b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b/>
          <w:color w:val="050505"/>
          <w:sz w:val="22"/>
          <w:szCs w:val="22"/>
          <w:shd w:val="clear" w:color="auto" w:fill="FFFFFF"/>
        </w:rPr>
        <w:t>Sènior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zdravstvena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ustanova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u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kojoj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borave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starije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osobe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najčešće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oboljele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od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Alzheimerove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i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Parkinsonove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bolesti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te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raznih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vrsta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demencija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>.</w:t>
      </w:r>
    </w:p>
    <w:p w:rsidR="0088627C" w:rsidRPr="003D3816" w:rsidRDefault="0088627C" w:rsidP="003D3816">
      <w:pPr>
        <w:shd w:val="clear" w:color="auto" w:fill="FFFFFF" w:themeFill="background1"/>
        <w:spacing w:line="360" w:lineRule="auto"/>
        <w:ind w:firstLine="720"/>
        <w:jc w:val="both"/>
        <w:rPr>
          <w:color w:val="050505"/>
          <w:sz w:val="22"/>
          <w:szCs w:val="22"/>
          <w:shd w:val="clear" w:color="auto" w:fill="FFFFFF"/>
        </w:rPr>
      </w:pPr>
      <w:r w:rsidRPr="003D3816">
        <w:rPr>
          <w:b/>
          <w:color w:val="050505"/>
          <w:sz w:val="22"/>
          <w:szCs w:val="22"/>
          <w:shd w:val="clear" w:color="auto" w:fill="FFFFFF"/>
        </w:rPr>
        <w:t xml:space="preserve">Lar das </w:t>
      </w:r>
      <w:proofErr w:type="spellStart"/>
      <w:r w:rsidRPr="003D3816">
        <w:rPr>
          <w:b/>
          <w:color w:val="050505"/>
          <w:sz w:val="22"/>
          <w:szCs w:val="22"/>
          <w:shd w:val="clear" w:color="auto" w:fill="FFFFFF"/>
        </w:rPr>
        <w:t>Termas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,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zdravstvena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ustanova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namijenjena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starijim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osobama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>.</w:t>
      </w:r>
    </w:p>
    <w:p w:rsidR="0088627C" w:rsidRPr="003D3816" w:rsidRDefault="0088627C" w:rsidP="003D3816">
      <w:pPr>
        <w:shd w:val="clear" w:color="auto" w:fill="FFFFFF"/>
        <w:ind w:left="720"/>
        <w:jc w:val="both"/>
        <w:rPr>
          <w:color w:val="050505"/>
          <w:sz w:val="22"/>
          <w:szCs w:val="22"/>
          <w:lang w:eastAsia="hr-HR"/>
        </w:rPr>
      </w:pPr>
      <w:r w:rsidRPr="003D3816">
        <w:rPr>
          <w:b/>
          <w:color w:val="050505"/>
          <w:sz w:val="22"/>
          <w:szCs w:val="22"/>
          <w:lang w:eastAsia="hr-HR"/>
        </w:rPr>
        <w:t xml:space="preserve">Vale do </w:t>
      </w:r>
      <w:proofErr w:type="spellStart"/>
      <w:r w:rsidRPr="003D3816">
        <w:rPr>
          <w:b/>
          <w:color w:val="050505"/>
          <w:sz w:val="22"/>
          <w:szCs w:val="22"/>
          <w:lang w:eastAsia="hr-HR"/>
        </w:rPr>
        <w:t>Homem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, </w:t>
      </w:r>
      <w:proofErr w:type="spellStart"/>
      <w:r w:rsidRPr="003D3816">
        <w:rPr>
          <w:color w:val="050505"/>
          <w:sz w:val="22"/>
          <w:szCs w:val="22"/>
          <w:lang w:eastAsia="hr-HR"/>
        </w:rPr>
        <w:t>socijalni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centar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koji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djeluje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na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društvenom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, </w:t>
      </w:r>
      <w:proofErr w:type="spellStart"/>
      <w:r w:rsidRPr="003D3816">
        <w:rPr>
          <w:color w:val="050505"/>
          <w:sz w:val="22"/>
          <w:szCs w:val="22"/>
          <w:lang w:eastAsia="hr-HR"/>
        </w:rPr>
        <w:t>zdravstvenom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i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kulturnom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području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u </w:t>
      </w:r>
      <w:proofErr w:type="spellStart"/>
      <w:r w:rsidRPr="003D3816">
        <w:rPr>
          <w:color w:val="050505"/>
          <w:sz w:val="22"/>
          <w:szCs w:val="22"/>
          <w:lang w:eastAsia="hr-HR"/>
        </w:rPr>
        <w:t>obliku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stambenih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struktura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za </w:t>
      </w:r>
      <w:proofErr w:type="spellStart"/>
      <w:r w:rsidRPr="003D3816">
        <w:rPr>
          <w:color w:val="050505"/>
          <w:sz w:val="22"/>
          <w:szCs w:val="22"/>
          <w:lang w:eastAsia="hr-HR"/>
        </w:rPr>
        <w:t>starije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osobe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, </w:t>
      </w:r>
      <w:proofErr w:type="spellStart"/>
      <w:r w:rsidRPr="003D3816">
        <w:rPr>
          <w:color w:val="050505"/>
          <w:sz w:val="22"/>
          <w:szCs w:val="22"/>
          <w:lang w:eastAsia="hr-HR"/>
        </w:rPr>
        <w:t>službe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za </w:t>
      </w:r>
      <w:proofErr w:type="spellStart"/>
      <w:r w:rsidRPr="003D3816">
        <w:rPr>
          <w:color w:val="050505"/>
          <w:sz w:val="22"/>
          <w:szCs w:val="22"/>
          <w:lang w:eastAsia="hr-HR"/>
        </w:rPr>
        <w:t>podršku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u </w:t>
      </w:r>
      <w:proofErr w:type="spellStart"/>
      <w:r w:rsidRPr="003D3816">
        <w:rPr>
          <w:color w:val="050505"/>
          <w:sz w:val="22"/>
          <w:szCs w:val="22"/>
          <w:lang w:eastAsia="hr-HR"/>
        </w:rPr>
        <w:t>kući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i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centra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za </w:t>
      </w:r>
      <w:proofErr w:type="spellStart"/>
      <w:r w:rsidRPr="003D3816">
        <w:rPr>
          <w:color w:val="050505"/>
          <w:sz w:val="22"/>
          <w:szCs w:val="22"/>
          <w:lang w:eastAsia="hr-HR"/>
        </w:rPr>
        <w:t>oboljele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od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Alzheimerove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bolesti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i</w:t>
      </w:r>
      <w:proofErr w:type="spellEnd"/>
      <w:r w:rsidRPr="003D3816">
        <w:rPr>
          <w:color w:val="050505"/>
          <w:sz w:val="22"/>
          <w:szCs w:val="22"/>
          <w:lang w:eastAsia="hr-HR"/>
        </w:rPr>
        <w:t xml:space="preserve"> </w:t>
      </w:r>
      <w:proofErr w:type="spellStart"/>
      <w:r w:rsidRPr="003D3816">
        <w:rPr>
          <w:color w:val="050505"/>
          <w:sz w:val="22"/>
          <w:szCs w:val="22"/>
          <w:lang w:eastAsia="hr-HR"/>
        </w:rPr>
        <w:t>demencije</w:t>
      </w:r>
      <w:proofErr w:type="spellEnd"/>
      <w:r w:rsidRPr="003D3816">
        <w:rPr>
          <w:color w:val="050505"/>
          <w:sz w:val="22"/>
          <w:szCs w:val="22"/>
          <w:lang w:eastAsia="hr-HR"/>
        </w:rPr>
        <w:t>.</w:t>
      </w:r>
    </w:p>
    <w:p w:rsidR="0088627C" w:rsidRPr="003D3816" w:rsidRDefault="0088627C" w:rsidP="003D3816">
      <w:pPr>
        <w:shd w:val="clear" w:color="auto" w:fill="FFFFFF"/>
        <w:jc w:val="both"/>
        <w:rPr>
          <w:color w:val="050505"/>
          <w:sz w:val="22"/>
          <w:szCs w:val="22"/>
          <w:lang w:eastAsia="hr-HR"/>
        </w:rPr>
      </w:pPr>
    </w:p>
    <w:p w:rsidR="0088627C" w:rsidRPr="003D3816" w:rsidRDefault="0088627C" w:rsidP="003D3816">
      <w:pPr>
        <w:shd w:val="clear" w:color="auto" w:fill="FFFFFF" w:themeFill="background1"/>
        <w:spacing w:line="360" w:lineRule="auto"/>
        <w:ind w:left="720"/>
        <w:jc w:val="both"/>
        <w:rPr>
          <w:rFonts w:eastAsiaTheme="minorHAnsi"/>
          <w:color w:val="050505"/>
          <w:sz w:val="22"/>
          <w:szCs w:val="22"/>
          <w:shd w:val="clear" w:color="auto" w:fill="FFFFFF"/>
        </w:rPr>
      </w:pPr>
      <w:proofErr w:type="spellStart"/>
      <w:r w:rsidRPr="003D3816">
        <w:rPr>
          <w:b/>
          <w:color w:val="050505"/>
          <w:sz w:val="22"/>
          <w:szCs w:val="22"/>
          <w:shd w:val="clear" w:color="auto" w:fill="FFFFFF"/>
        </w:rPr>
        <w:t>Resisénior</w:t>
      </w:r>
      <w:proofErr w:type="spellEnd"/>
      <w:r w:rsidRPr="003D3816">
        <w:rPr>
          <w:b/>
          <w:color w:val="050505"/>
          <w:sz w:val="22"/>
          <w:szCs w:val="22"/>
          <w:shd w:val="clear" w:color="auto" w:fill="FFFFFF"/>
        </w:rPr>
        <w:t xml:space="preserve"> Gold,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zdravstvena</w:t>
      </w:r>
      <w:proofErr w:type="spellEnd"/>
      <w:r w:rsidRPr="003D3816">
        <w:rPr>
          <w:b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ustanova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u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privatnom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sektoru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specijalizirana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za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usluge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prema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starijim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3D3816">
        <w:rPr>
          <w:color w:val="050505"/>
          <w:sz w:val="22"/>
          <w:szCs w:val="22"/>
          <w:shd w:val="clear" w:color="auto" w:fill="FFFFFF"/>
        </w:rPr>
        <w:t>osobama</w:t>
      </w:r>
      <w:proofErr w:type="spellEnd"/>
      <w:r w:rsidRPr="003D3816">
        <w:rPr>
          <w:color w:val="050505"/>
          <w:sz w:val="22"/>
          <w:szCs w:val="22"/>
          <w:shd w:val="clear" w:color="auto" w:fill="FFFFFF"/>
        </w:rPr>
        <w:t>.</w:t>
      </w:r>
    </w:p>
    <w:p w:rsidR="0088627C" w:rsidRPr="003D3816" w:rsidRDefault="0088627C" w:rsidP="003D3816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sz w:val="22"/>
          <w:szCs w:val="22"/>
          <w:lang w:eastAsia="hr-HR"/>
        </w:rPr>
      </w:pPr>
      <w:r w:rsidRPr="003D3816">
        <w:rPr>
          <w:sz w:val="22"/>
          <w:szCs w:val="22"/>
          <w:lang w:eastAsia="hr-HR"/>
        </w:rPr>
        <w:t xml:space="preserve"> </w:t>
      </w:r>
      <w:proofErr w:type="spellStart"/>
      <w:r w:rsidR="003D3816">
        <w:rPr>
          <w:sz w:val="22"/>
          <w:szCs w:val="22"/>
          <w:lang w:eastAsia="hr-HR"/>
        </w:rPr>
        <w:t>Sastanak</w:t>
      </w:r>
      <w:proofErr w:type="spellEnd"/>
      <w:r w:rsidR="003D3816">
        <w:rPr>
          <w:sz w:val="22"/>
          <w:szCs w:val="22"/>
          <w:lang w:eastAsia="hr-HR"/>
        </w:rPr>
        <w:t xml:space="preserve"> je </w:t>
      </w:r>
      <w:proofErr w:type="spellStart"/>
      <w:r w:rsidR="003D3816">
        <w:rPr>
          <w:sz w:val="22"/>
          <w:szCs w:val="22"/>
          <w:lang w:eastAsia="hr-HR"/>
        </w:rPr>
        <w:t>završio</w:t>
      </w:r>
      <w:proofErr w:type="spellEnd"/>
      <w:r w:rsidR="003D3816">
        <w:rPr>
          <w:sz w:val="22"/>
          <w:szCs w:val="22"/>
          <w:lang w:eastAsia="hr-HR"/>
        </w:rPr>
        <w:t xml:space="preserve"> u 14.00 sati. </w:t>
      </w:r>
    </w:p>
    <w:p w:rsidR="0088627C" w:rsidRPr="003D3816" w:rsidRDefault="0088627C" w:rsidP="003D3816">
      <w:pPr>
        <w:shd w:val="clear" w:color="auto" w:fill="FFFFFF" w:themeFill="background1"/>
        <w:spacing w:before="100" w:beforeAutospacing="1" w:after="100" w:afterAutospacing="1" w:line="360" w:lineRule="auto"/>
        <w:ind w:left="7200" w:firstLine="720"/>
        <w:jc w:val="both"/>
        <w:rPr>
          <w:sz w:val="22"/>
          <w:szCs w:val="22"/>
          <w:lang w:eastAsia="hr-HR"/>
        </w:rPr>
      </w:pPr>
      <w:proofErr w:type="spellStart"/>
      <w:r w:rsidRPr="003D3816">
        <w:rPr>
          <w:sz w:val="22"/>
          <w:szCs w:val="22"/>
          <w:lang w:eastAsia="hr-HR"/>
        </w:rPr>
        <w:t>Zapisničar</w:t>
      </w:r>
      <w:proofErr w:type="spellEnd"/>
      <w:r w:rsidRPr="003D3816">
        <w:rPr>
          <w:sz w:val="22"/>
          <w:szCs w:val="22"/>
          <w:lang w:eastAsia="hr-HR"/>
        </w:rPr>
        <w:t>:</w:t>
      </w:r>
    </w:p>
    <w:p w:rsidR="00BD7100" w:rsidRPr="003D3816" w:rsidRDefault="0088627C" w:rsidP="003D3816">
      <w:pPr>
        <w:pStyle w:val="Odlomakpopisa"/>
        <w:spacing w:line="360" w:lineRule="auto"/>
        <w:ind w:left="7200" w:hanging="578"/>
        <w:jc w:val="both"/>
        <w:rPr>
          <w:rFonts w:ascii="Times New Roman" w:hAnsi="Times New Roman" w:cs="Times New Roman"/>
          <w:b/>
          <w:lang w:eastAsia="hr-HR"/>
        </w:rPr>
      </w:pPr>
      <w:r w:rsidRPr="003D3816">
        <w:rPr>
          <w:rFonts w:ascii="Times New Roman" w:eastAsia="Times New Roman" w:hAnsi="Times New Roman" w:cs="Times New Roman"/>
          <w:lang w:eastAsia="hr-HR"/>
        </w:rPr>
        <w:t xml:space="preserve"> </w:t>
      </w:r>
      <w:r w:rsidR="00BD7100" w:rsidRPr="003D3816">
        <w:rPr>
          <w:rFonts w:ascii="Times New Roman" w:hAnsi="Times New Roman" w:cs="Times New Roman"/>
          <w:b/>
          <w:lang w:eastAsia="hr-HR"/>
        </w:rPr>
        <w:t>Željka Turčinov Skroza</w:t>
      </w:r>
    </w:p>
    <w:sectPr w:rsidR="00BD7100" w:rsidRPr="003D3816" w:rsidSect="00277F16">
      <w:headerReference w:type="default" r:id="rId8"/>
      <w:footerReference w:type="default" r:id="rId9"/>
      <w:pgSz w:w="12240" w:h="15840"/>
      <w:pgMar w:top="2269" w:right="1440" w:bottom="1135" w:left="1440" w:header="340" w:footer="9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67B" w:rsidRDefault="0058167B" w:rsidP="00235A86">
      <w:r>
        <w:separator/>
      </w:r>
    </w:p>
  </w:endnote>
  <w:endnote w:type="continuationSeparator" w:id="0">
    <w:p w:rsidR="0058167B" w:rsidRDefault="0058167B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3C" w:rsidRDefault="009F2126">
    <w:pPr>
      <w:pStyle w:val="Podnoje"/>
    </w:pPr>
    <w:r w:rsidRPr="00F773B6">
      <w:rPr>
        <w:noProof/>
        <w:lang w:val="hr-HR" w:eastAsia="hr-HR"/>
      </w:rPr>
      <w:drawing>
        <wp:inline distT="0" distB="0" distL="0" distR="0">
          <wp:extent cx="1185756" cy="985159"/>
          <wp:effectExtent l="0" t="0" r="0" b="5715"/>
          <wp:docPr id="7" name="Slika 15">
            <a:extLst xmlns:a="http://schemas.openxmlformats.org/drawingml/2006/main">
              <a:ext uri="{FF2B5EF4-FFF2-40B4-BE49-F238E27FC236}">
                <a16:creationId xmlns:a16="http://schemas.microsoft.com/office/drawing/2014/main" id="{D2710A22-D037-4093-8588-5DC23A727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>
                    <a:extLst>
                      <a:ext uri="{FF2B5EF4-FFF2-40B4-BE49-F238E27FC236}">
                        <a16:creationId xmlns:a16="http://schemas.microsoft.com/office/drawing/2014/main" id="{D2710A22-D037-4093-8588-5DC23A727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756" cy="985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1017834" cy="596127"/>
          <wp:effectExtent l="0" t="0" r="0" b="0"/>
          <wp:docPr id="8" name="Slika 8">
            <a:extLst xmlns:a="http://schemas.openxmlformats.org/drawingml/2006/main">
              <a:ext uri="{FF2B5EF4-FFF2-40B4-BE49-F238E27FC236}">
                <a16:creationId xmlns:a16="http://schemas.microsoft.com/office/drawing/2014/main" id="{7F89EFCF-1F31-4AEC-9870-16CB540FBE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>
                    <a:extLst>
                      <a:ext uri="{FF2B5EF4-FFF2-40B4-BE49-F238E27FC236}">
                        <a16:creationId xmlns:a16="http://schemas.microsoft.com/office/drawing/2014/main" id="{7F89EFCF-1F31-4AEC-9870-16CB540FBE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34" cy="596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970019" cy="828170"/>
          <wp:effectExtent l="0" t="0" r="0" b="0"/>
          <wp:docPr id="9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3" t="23767" r="18319" b="20226"/>
                  <a:stretch/>
                </pic:blipFill>
                <pic:spPr bwMode="auto">
                  <a:xfrm>
                    <a:off x="0" y="0"/>
                    <a:ext cx="970019" cy="82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1189355" cy="895263"/>
          <wp:effectExtent l="0" t="0" r="0" b="0"/>
          <wp:docPr id="10" name="Slika 13">
            <a:extLst xmlns:a="http://schemas.openxmlformats.org/drawingml/2006/main">
              <a:ext uri="{FF2B5EF4-FFF2-40B4-BE49-F238E27FC236}">
                <a16:creationId xmlns:a16="http://schemas.microsoft.com/office/drawing/2014/main" id="{F2F59399-BC12-4811-A8D5-750EEBE587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>
                    <a:extLst>
                      <a:ext uri="{FF2B5EF4-FFF2-40B4-BE49-F238E27FC236}">
                        <a16:creationId xmlns:a16="http://schemas.microsoft.com/office/drawing/2014/main" id="{F2F59399-BC12-4811-A8D5-750EEBE587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523" cy="90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1285875" cy="647065"/>
          <wp:effectExtent l="0" t="0" r="9525" b="0"/>
          <wp:docPr id="11" name="Slika 14">
            <a:extLst xmlns:a="http://schemas.openxmlformats.org/drawingml/2006/main">
              <a:ext uri="{FF2B5EF4-FFF2-40B4-BE49-F238E27FC236}">
                <a16:creationId xmlns:a16="http://schemas.microsoft.com/office/drawing/2014/main" id="{804E5334-5A9B-4FB0-BA47-92C37187D0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>
                    <a:extLst>
                      <a:ext uri="{FF2B5EF4-FFF2-40B4-BE49-F238E27FC236}">
                        <a16:creationId xmlns:a16="http://schemas.microsoft.com/office/drawing/2014/main" id="{804E5334-5A9B-4FB0-BA47-92C37187D0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111" cy="64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67B" w:rsidRDefault="0058167B" w:rsidP="00235A86">
      <w:r>
        <w:separator/>
      </w:r>
    </w:p>
  </w:footnote>
  <w:footnote w:type="continuationSeparator" w:id="0">
    <w:p w:rsidR="0058167B" w:rsidRDefault="0058167B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03C" w:rsidRPr="00CC353C" w:rsidRDefault="00F773B6" w:rsidP="00CC353C">
    <w:pPr>
      <w:pStyle w:val="Zaglavlje"/>
    </w:pPr>
    <w:r w:rsidRPr="00F773B6">
      <w:rPr>
        <w:noProof/>
        <w:lang w:eastAsia="hr-HR"/>
      </w:rPr>
      <w:drawing>
        <wp:inline distT="0" distB="0" distL="0" distR="0">
          <wp:extent cx="1185756" cy="985159"/>
          <wp:effectExtent l="0" t="0" r="0" b="5715"/>
          <wp:docPr id="2" name="Slika 15">
            <a:extLst xmlns:a="http://schemas.openxmlformats.org/drawingml/2006/main">
              <a:ext uri="{FF2B5EF4-FFF2-40B4-BE49-F238E27FC236}">
                <a16:creationId xmlns:a16="http://schemas.microsoft.com/office/drawing/2014/main" id="{D2710A22-D037-4093-8588-5DC23A727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>
                    <a:extLst>
                      <a:ext uri="{FF2B5EF4-FFF2-40B4-BE49-F238E27FC236}">
                        <a16:creationId xmlns:a16="http://schemas.microsoft.com/office/drawing/2014/main" id="{D2710A22-D037-4093-8588-5DC23A727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756" cy="985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1017834" cy="596127"/>
          <wp:effectExtent l="0" t="0" r="0" b="0"/>
          <wp:docPr id="3" name="Slika 11">
            <a:extLst xmlns:a="http://schemas.openxmlformats.org/drawingml/2006/main">
              <a:ext uri="{FF2B5EF4-FFF2-40B4-BE49-F238E27FC236}">
                <a16:creationId xmlns:a16="http://schemas.microsoft.com/office/drawing/2014/main" id="{7F89EFCF-1F31-4AEC-9870-16CB540FBE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>
                    <a:extLst>
                      <a:ext uri="{FF2B5EF4-FFF2-40B4-BE49-F238E27FC236}">
                        <a16:creationId xmlns:a16="http://schemas.microsoft.com/office/drawing/2014/main" id="{7F89EFCF-1F31-4AEC-9870-16CB540FBE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34" cy="596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970019" cy="828170"/>
          <wp:effectExtent l="0" t="0" r="0" b="0"/>
          <wp:docPr id="4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3" t="23767" r="18319" b="20226"/>
                  <a:stretch/>
                </pic:blipFill>
                <pic:spPr bwMode="auto">
                  <a:xfrm>
                    <a:off x="0" y="0"/>
                    <a:ext cx="970019" cy="82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1188760" cy="800100"/>
          <wp:effectExtent l="0" t="0" r="0" b="0"/>
          <wp:docPr id="5" name="Slika 13">
            <a:extLst xmlns:a="http://schemas.openxmlformats.org/drawingml/2006/main">
              <a:ext uri="{FF2B5EF4-FFF2-40B4-BE49-F238E27FC236}">
                <a16:creationId xmlns:a16="http://schemas.microsoft.com/office/drawing/2014/main" id="{F2F59399-BC12-4811-A8D5-750EEBE587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>
                    <a:extLst>
                      <a:ext uri="{FF2B5EF4-FFF2-40B4-BE49-F238E27FC236}">
                        <a16:creationId xmlns:a16="http://schemas.microsoft.com/office/drawing/2014/main" id="{F2F59399-BC12-4811-A8D5-750EEBE587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225" cy="809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1285875" cy="647065"/>
          <wp:effectExtent l="0" t="0" r="9525" b="0"/>
          <wp:docPr id="6" name="Slika 14">
            <a:extLst xmlns:a="http://schemas.openxmlformats.org/drawingml/2006/main">
              <a:ext uri="{FF2B5EF4-FFF2-40B4-BE49-F238E27FC236}">
                <a16:creationId xmlns:a16="http://schemas.microsoft.com/office/drawing/2014/main" id="{804E5334-5A9B-4FB0-BA47-92C37187D0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>
                    <a:extLst>
                      <a:ext uri="{FF2B5EF4-FFF2-40B4-BE49-F238E27FC236}">
                        <a16:creationId xmlns:a16="http://schemas.microsoft.com/office/drawing/2014/main" id="{804E5334-5A9B-4FB0-BA47-92C37187D0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111" cy="64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C5C"/>
    <w:multiLevelType w:val="hybridMultilevel"/>
    <w:tmpl w:val="86448172"/>
    <w:lvl w:ilvl="0" w:tplc="19D09A14">
      <w:start w:val="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52A94"/>
    <w:multiLevelType w:val="hybridMultilevel"/>
    <w:tmpl w:val="FD94B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191F"/>
    <w:multiLevelType w:val="hybridMultilevel"/>
    <w:tmpl w:val="71289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59F"/>
    <w:multiLevelType w:val="multilevel"/>
    <w:tmpl w:val="DCAE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B6237"/>
    <w:multiLevelType w:val="multilevel"/>
    <w:tmpl w:val="68A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72B6A"/>
    <w:multiLevelType w:val="multilevel"/>
    <w:tmpl w:val="5FFA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4103DB"/>
    <w:multiLevelType w:val="hybridMultilevel"/>
    <w:tmpl w:val="2F621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D6ABE"/>
    <w:multiLevelType w:val="hybridMultilevel"/>
    <w:tmpl w:val="6DF4AE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3109A"/>
    <w:multiLevelType w:val="multilevel"/>
    <w:tmpl w:val="330A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B2838"/>
    <w:multiLevelType w:val="hybridMultilevel"/>
    <w:tmpl w:val="E92844CE"/>
    <w:lvl w:ilvl="0" w:tplc="AEAA3184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A9E0E0D"/>
    <w:multiLevelType w:val="hybridMultilevel"/>
    <w:tmpl w:val="241EE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361D3"/>
    <w:multiLevelType w:val="multilevel"/>
    <w:tmpl w:val="65F4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15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14"/>
  </w:num>
  <w:num w:numId="13">
    <w:abstractNumId w:val="0"/>
  </w:num>
  <w:num w:numId="14">
    <w:abstractNumId w:val="13"/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86"/>
    <w:rsid w:val="00003BA0"/>
    <w:rsid w:val="000B3DF2"/>
    <w:rsid w:val="000B730D"/>
    <w:rsid w:val="00154A70"/>
    <w:rsid w:val="00160442"/>
    <w:rsid w:val="001E4037"/>
    <w:rsid w:val="001E7D96"/>
    <w:rsid w:val="00235A86"/>
    <w:rsid w:val="002413DC"/>
    <w:rsid w:val="00277F16"/>
    <w:rsid w:val="002B116C"/>
    <w:rsid w:val="002B5032"/>
    <w:rsid w:val="002C4E9E"/>
    <w:rsid w:val="00301289"/>
    <w:rsid w:val="00313508"/>
    <w:rsid w:val="00327DAE"/>
    <w:rsid w:val="00362530"/>
    <w:rsid w:val="003A64A2"/>
    <w:rsid w:val="003B277C"/>
    <w:rsid w:val="003D3816"/>
    <w:rsid w:val="003F218D"/>
    <w:rsid w:val="004024D0"/>
    <w:rsid w:val="0040269D"/>
    <w:rsid w:val="004A4FB8"/>
    <w:rsid w:val="004B003C"/>
    <w:rsid w:val="004B1FAA"/>
    <w:rsid w:val="0058167B"/>
    <w:rsid w:val="00582854"/>
    <w:rsid w:val="005C24C7"/>
    <w:rsid w:val="00643A33"/>
    <w:rsid w:val="006936EC"/>
    <w:rsid w:val="00696DFD"/>
    <w:rsid w:val="00731D24"/>
    <w:rsid w:val="007675E2"/>
    <w:rsid w:val="00771FC3"/>
    <w:rsid w:val="00775910"/>
    <w:rsid w:val="007C7EC5"/>
    <w:rsid w:val="008406EC"/>
    <w:rsid w:val="00854C34"/>
    <w:rsid w:val="0088627C"/>
    <w:rsid w:val="00925DA7"/>
    <w:rsid w:val="00955892"/>
    <w:rsid w:val="009A7FC8"/>
    <w:rsid w:val="009C3B29"/>
    <w:rsid w:val="009F2126"/>
    <w:rsid w:val="009F5953"/>
    <w:rsid w:val="00A05F84"/>
    <w:rsid w:val="00A4562F"/>
    <w:rsid w:val="00A508DF"/>
    <w:rsid w:val="00A60C24"/>
    <w:rsid w:val="00A61B61"/>
    <w:rsid w:val="00A67582"/>
    <w:rsid w:val="00A701F0"/>
    <w:rsid w:val="00A906A5"/>
    <w:rsid w:val="00A94E59"/>
    <w:rsid w:val="00AA3F62"/>
    <w:rsid w:val="00AF0156"/>
    <w:rsid w:val="00B22B7F"/>
    <w:rsid w:val="00B417DD"/>
    <w:rsid w:val="00B87E77"/>
    <w:rsid w:val="00B95A4E"/>
    <w:rsid w:val="00B95B42"/>
    <w:rsid w:val="00BD7100"/>
    <w:rsid w:val="00BF4D27"/>
    <w:rsid w:val="00C03C23"/>
    <w:rsid w:val="00C207F9"/>
    <w:rsid w:val="00C867C4"/>
    <w:rsid w:val="00CC353C"/>
    <w:rsid w:val="00D276BA"/>
    <w:rsid w:val="00D551AC"/>
    <w:rsid w:val="00D70304"/>
    <w:rsid w:val="00D73DA9"/>
    <w:rsid w:val="00DB2837"/>
    <w:rsid w:val="00DC2AB0"/>
    <w:rsid w:val="00DC5E1D"/>
    <w:rsid w:val="00E0780F"/>
    <w:rsid w:val="00E156C4"/>
    <w:rsid w:val="00E92F83"/>
    <w:rsid w:val="00EE70BE"/>
    <w:rsid w:val="00EF35CA"/>
    <w:rsid w:val="00F637E5"/>
    <w:rsid w:val="00F773B6"/>
    <w:rsid w:val="00F85CB6"/>
    <w:rsid w:val="00F957E1"/>
    <w:rsid w:val="00FD05D4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D6E9B"/>
  <w15:docId w15:val="{937E69FA-28F2-4BDB-8A13-08070659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39"/>
    <w:rsid w:val="00BF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2F8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F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7675-D9B0-4C32-82C9-B942828A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Jelena-PC</dc:creator>
  <cp:lastModifiedBy>Željka Turčinov Skroza</cp:lastModifiedBy>
  <cp:revision>2</cp:revision>
  <dcterms:created xsi:type="dcterms:W3CDTF">2020-07-13T19:12:00Z</dcterms:created>
  <dcterms:modified xsi:type="dcterms:W3CDTF">2020-07-13T19:12:00Z</dcterms:modified>
</cp:coreProperties>
</file>