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74" w:rsidRPr="00785E7B" w:rsidRDefault="005F5774" w:rsidP="00785E7B">
      <w:pPr>
        <w:spacing w:line="360" w:lineRule="auto"/>
        <w:rPr>
          <w:lang w:val="hr-HR"/>
        </w:rPr>
      </w:pPr>
      <w:bookmarkStart w:id="0" w:name="_GoBack"/>
      <w:bookmarkEnd w:id="0"/>
      <w:r w:rsidRPr="00785E7B">
        <w:rPr>
          <w:lang w:val="hr-HR"/>
        </w:rPr>
        <w:t xml:space="preserve">Na temelju članka </w:t>
      </w:r>
      <w:r w:rsidR="001C0583">
        <w:rPr>
          <w:lang w:val="hr-HR"/>
        </w:rPr>
        <w:t>62</w:t>
      </w:r>
      <w:r w:rsidR="0030026B">
        <w:rPr>
          <w:lang w:val="hr-HR"/>
        </w:rPr>
        <w:t xml:space="preserve">. </w:t>
      </w:r>
      <w:r w:rsidRPr="00785E7B">
        <w:rPr>
          <w:lang w:val="hr-HR"/>
        </w:rPr>
        <w:t xml:space="preserve"> Statuta Medicinske </w:t>
      </w:r>
      <w:r w:rsidR="00737A30">
        <w:rPr>
          <w:lang w:val="hr-HR"/>
        </w:rPr>
        <w:t xml:space="preserve"> </w:t>
      </w:r>
      <w:r w:rsidRPr="00785E7B">
        <w:rPr>
          <w:lang w:val="hr-HR"/>
        </w:rPr>
        <w:t>škole (u daljnjem teks</w:t>
      </w:r>
      <w:r w:rsidR="00DE0374">
        <w:rPr>
          <w:lang w:val="hr-HR"/>
        </w:rPr>
        <w:t>tu Škola), a u svezi s člankom 35</w:t>
      </w:r>
      <w:r w:rsidRPr="00785E7B">
        <w:rPr>
          <w:lang w:val="hr-HR"/>
        </w:rPr>
        <w:t xml:space="preserve">. Zakona o ograničavanju uporabe duhanskih </w:t>
      </w:r>
      <w:r w:rsidR="00737A30">
        <w:rPr>
          <w:lang w:val="hr-HR"/>
        </w:rPr>
        <w:t xml:space="preserve">i srodnih </w:t>
      </w:r>
      <w:r w:rsidRPr="00785E7B">
        <w:rPr>
          <w:lang w:val="hr-HR"/>
        </w:rPr>
        <w:t>proizvoda  (N.N.</w:t>
      </w:r>
      <w:r w:rsidR="00737A30">
        <w:rPr>
          <w:lang w:val="hr-HR"/>
        </w:rPr>
        <w:t>44/2017</w:t>
      </w:r>
      <w:r w:rsidRPr="00785E7B">
        <w:rPr>
          <w:lang w:val="hr-HR"/>
        </w:rPr>
        <w:t xml:space="preserve">) i člankom 2. stavak 2. Pravilnika o provođenju aktivnosti u školskim ustanovama na promicanju saznanja o štetnosti uporabe </w:t>
      </w:r>
      <w:r w:rsidR="00DE0374">
        <w:rPr>
          <w:lang w:val="hr-HR"/>
        </w:rPr>
        <w:t xml:space="preserve">duhanskih i srodnih proizvoda  </w:t>
      </w:r>
      <w:r w:rsidRPr="00785E7B">
        <w:rPr>
          <w:lang w:val="hr-HR"/>
        </w:rPr>
        <w:t xml:space="preserve">za zdravlje ( N.N. 176/03) Školski odbor na svojoj sjednici održanoj dana </w:t>
      </w:r>
      <w:r w:rsidR="00DE0374">
        <w:rPr>
          <w:lang w:val="hr-HR"/>
        </w:rPr>
        <w:t xml:space="preserve"> </w:t>
      </w:r>
      <w:r w:rsidR="00C90D76">
        <w:rPr>
          <w:lang w:val="hr-HR"/>
        </w:rPr>
        <w:t xml:space="preserve"> </w:t>
      </w:r>
      <w:r w:rsidR="000E12B7">
        <w:rPr>
          <w:lang w:val="hr-HR"/>
        </w:rPr>
        <w:t>7.</w:t>
      </w:r>
      <w:r w:rsidR="00C90D76">
        <w:rPr>
          <w:lang w:val="hr-HR"/>
        </w:rPr>
        <w:t xml:space="preserve">  </w:t>
      </w:r>
      <w:r w:rsidR="00DE0374">
        <w:rPr>
          <w:lang w:val="hr-HR"/>
        </w:rPr>
        <w:t>srpnja 2017.</w:t>
      </w:r>
      <w:r w:rsidRPr="00785E7B">
        <w:rPr>
          <w:lang w:val="hr-HR"/>
        </w:rPr>
        <w:t xml:space="preserve">   godine donio je   </w:t>
      </w:r>
    </w:p>
    <w:p w:rsidR="005F5774" w:rsidRPr="00785E7B" w:rsidRDefault="005F5774" w:rsidP="00785E7B">
      <w:pPr>
        <w:spacing w:line="360" w:lineRule="auto"/>
        <w:rPr>
          <w:lang w:val="hr-HR"/>
        </w:rPr>
      </w:pPr>
    </w:p>
    <w:p w:rsidR="005B67FC" w:rsidRPr="00785E7B" w:rsidRDefault="005B67FC" w:rsidP="00785E7B">
      <w:pPr>
        <w:spacing w:line="360" w:lineRule="auto"/>
        <w:jc w:val="center"/>
        <w:rPr>
          <w:b/>
          <w:sz w:val="28"/>
          <w:szCs w:val="28"/>
          <w:lang w:val="hr-HR"/>
        </w:rPr>
      </w:pPr>
      <w:r w:rsidRPr="00785E7B">
        <w:rPr>
          <w:b/>
          <w:sz w:val="28"/>
          <w:szCs w:val="28"/>
          <w:lang w:val="hr-HR"/>
        </w:rPr>
        <w:t>PRAVILNIK O NAČINU PROVOĐENJA AKTIVNOSTI U ŠKOLI</w:t>
      </w:r>
    </w:p>
    <w:p w:rsidR="005B67FC" w:rsidRPr="00785E7B" w:rsidRDefault="005B67FC" w:rsidP="00785E7B">
      <w:pPr>
        <w:spacing w:line="360" w:lineRule="auto"/>
        <w:jc w:val="center"/>
        <w:rPr>
          <w:b/>
          <w:sz w:val="28"/>
          <w:szCs w:val="28"/>
          <w:lang w:val="hr-HR"/>
        </w:rPr>
      </w:pPr>
      <w:r w:rsidRPr="00785E7B">
        <w:rPr>
          <w:b/>
          <w:sz w:val="28"/>
          <w:szCs w:val="28"/>
          <w:lang w:val="hr-HR"/>
        </w:rPr>
        <w:t>NA PROMICANJU SPOZNAJE O ŠTETNOSTI UPORABE DUHANSKI</w:t>
      </w:r>
      <w:r w:rsidR="00DE0374">
        <w:rPr>
          <w:b/>
          <w:sz w:val="28"/>
          <w:szCs w:val="28"/>
          <w:lang w:val="hr-HR"/>
        </w:rPr>
        <w:t xml:space="preserve">H I SRODNIH </w:t>
      </w:r>
      <w:r w:rsidRPr="00785E7B">
        <w:rPr>
          <w:b/>
          <w:sz w:val="28"/>
          <w:szCs w:val="28"/>
          <w:lang w:val="hr-HR"/>
        </w:rPr>
        <w:t>PROIZVODA ZA ZDRAVLJE</w:t>
      </w:r>
      <w:r w:rsidR="00E46E03">
        <w:rPr>
          <w:b/>
          <w:sz w:val="28"/>
          <w:szCs w:val="28"/>
          <w:lang w:val="hr-HR"/>
        </w:rPr>
        <w:t xml:space="preserve"> </w:t>
      </w:r>
      <w:r w:rsidR="00B42E91">
        <w:rPr>
          <w:b/>
          <w:sz w:val="28"/>
          <w:szCs w:val="28"/>
          <w:lang w:val="hr-HR"/>
        </w:rPr>
        <w:t xml:space="preserve"> </w:t>
      </w:r>
      <w:r w:rsidR="00683DD2">
        <w:rPr>
          <w:b/>
          <w:sz w:val="28"/>
          <w:szCs w:val="28"/>
          <w:lang w:val="hr-HR"/>
        </w:rPr>
        <w:t xml:space="preserve">DJECE I </w:t>
      </w:r>
      <w:r w:rsidR="00E46E03">
        <w:rPr>
          <w:b/>
          <w:sz w:val="28"/>
          <w:szCs w:val="28"/>
          <w:lang w:val="hr-HR"/>
        </w:rPr>
        <w:t xml:space="preserve">MLADEŽI </w:t>
      </w:r>
    </w:p>
    <w:p w:rsidR="005F5774" w:rsidRPr="00785E7B" w:rsidRDefault="005F5774" w:rsidP="00785E7B">
      <w:pPr>
        <w:spacing w:line="360" w:lineRule="auto"/>
        <w:rPr>
          <w:lang w:val="hr-HR"/>
        </w:rPr>
      </w:pPr>
    </w:p>
    <w:p w:rsidR="005F5774" w:rsidRPr="00D22D7C" w:rsidRDefault="005F5774" w:rsidP="00785E7B">
      <w:pPr>
        <w:numPr>
          <w:ilvl w:val="0"/>
          <w:numId w:val="1"/>
        </w:numPr>
        <w:spacing w:line="360" w:lineRule="auto"/>
        <w:rPr>
          <w:b/>
          <w:sz w:val="28"/>
          <w:szCs w:val="28"/>
          <w:lang w:val="hr-HR"/>
        </w:rPr>
      </w:pPr>
      <w:r w:rsidRPr="00D22D7C">
        <w:rPr>
          <w:b/>
          <w:sz w:val="28"/>
          <w:szCs w:val="28"/>
          <w:lang w:val="hr-HR"/>
        </w:rPr>
        <w:t>Opće odredbe</w:t>
      </w:r>
    </w:p>
    <w:p w:rsidR="005F5774" w:rsidRPr="00785E7B" w:rsidRDefault="005F5774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1.</w:t>
      </w:r>
    </w:p>
    <w:p w:rsidR="005F5774" w:rsidRPr="00785E7B" w:rsidRDefault="005F5774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Pravilnikom o načinu provođenja aktivnosti u školi na promicanju spoznaje o štetnosti uporabe </w:t>
      </w:r>
      <w:r w:rsidR="00DE0374">
        <w:rPr>
          <w:lang w:val="hr-HR"/>
        </w:rPr>
        <w:t xml:space="preserve">duhanskih i srodnih proizvoda  </w:t>
      </w:r>
      <w:r w:rsidR="00B42E91">
        <w:rPr>
          <w:lang w:val="hr-HR"/>
        </w:rPr>
        <w:t>za zdravlje</w:t>
      </w:r>
      <w:r w:rsidR="00683DD2">
        <w:rPr>
          <w:lang w:val="hr-HR"/>
        </w:rPr>
        <w:t xml:space="preserve"> djece i </w:t>
      </w:r>
      <w:r w:rsidR="002B0747">
        <w:rPr>
          <w:lang w:val="hr-HR"/>
        </w:rPr>
        <w:t xml:space="preserve"> mladeži </w:t>
      </w:r>
      <w:r w:rsidRPr="00785E7B">
        <w:rPr>
          <w:lang w:val="hr-HR"/>
        </w:rPr>
        <w:t xml:space="preserve">(u daljem tekstu Pravilnik) uređuje se:  </w:t>
      </w:r>
    </w:p>
    <w:p w:rsidR="005F5774" w:rsidRPr="00785E7B" w:rsidRDefault="005F5774" w:rsidP="00785E7B">
      <w:pPr>
        <w:numPr>
          <w:ilvl w:val="0"/>
          <w:numId w:val="2"/>
        </w:numPr>
        <w:spacing w:line="360" w:lineRule="auto"/>
        <w:rPr>
          <w:lang w:val="hr-HR"/>
        </w:rPr>
      </w:pPr>
      <w:r w:rsidRPr="00785E7B">
        <w:rPr>
          <w:lang w:val="hr-HR"/>
        </w:rPr>
        <w:t xml:space="preserve">predlaganje provedbenih aktivnosti kojima je cilj smanjenje uporabe </w:t>
      </w:r>
      <w:r w:rsidR="00DE0374">
        <w:rPr>
          <w:lang w:val="hr-HR"/>
        </w:rPr>
        <w:t xml:space="preserve">duhanskih i srodnih proizvoda  </w:t>
      </w:r>
      <w:r w:rsidRPr="00785E7B">
        <w:rPr>
          <w:lang w:val="hr-HR"/>
        </w:rPr>
        <w:t>i usvajanje zdravijeg i kvalitetnijeg života bez pušenja</w:t>
      </w:r>
    </w:p>
    <w:p w:rsidR="00B42E91" w:rsidRDefault="00B42E91" w:rsidP="00785E7B">
      <w:pPr>
        <w:numPr>
          <w:ilvl w:val="0"/>
          <w:numId w:val="2"/>
        </w:numPr>
        <w:spacing w:line="360" w:lineRule="auto"/>
        <w:rPr>
          <w:lang w:val="hr-HR"/>
        </w:rPr>
      </w:pPr>
      <w:r>
        <w:rPr>
          <w:lang w:val="hr-HR"/>
        </w:rPr>
        <w:t>organizirati i planski predlagati provedbene aktivnosti kojima je cilj smanjenje uporabe duhanskih i srodnih proizvoda i usvajanje zdravijeg i kvalitetnijeg života bez pušenja</w:t>
      </w:r>
    </w:p>
    <w:p w:rsidR="005F5774" w:rsidRPr="00785E7B" w:rsidRDefault="005F5774" w:rsidP="00785E7B">
      <w:pPr>
        <w:numPr>
          <w:ilvl w:val="0"/>
          <w:numId w:val="2"/>
        </w:numPr>
        <w:spacing w:line="360" w:lineRule="auto"/>
        <w:rPr>
          <w:lang w:val="hr-HR"/>
        </w:rPr>
      </w:pPr>
      <w:r w:rsidRPr="00785E7B">
        <w:rPr>
          <w:lang w:val="hr-HR"/>
        </w:rPr>
        <w:t>predlaganje i organiziranje izdavanja publikacija čiji je cilj promicanje nepušenja kao zdravog načina života</w:t>
      </w:r>
    </w:p>
    <w:p w:rsidR="005F5774" w:rsidRPr="00785E7B" w:rsidRDefault="005F5774" w:rsidP="00785E7B">
      <w:pPr>
        <w:numPr>
          <w:ilvl w:val="0"/>
          <w:numId w:val="2"/>
        </w:numPr>
        <w:spacing w:line="360" w:lineRule="auto"/>
        <w:rPr>
          <w:lang w:val="hr-HR"/>
        </w:rPr>
      </w:pPr>
      <w:r w:rsidRPr="00785E7B">
        <w:rPr>
          <w:lang w:val="hr-HR"/>
        </w:rPr>
        <w:t>poduzimanje drugih aktivnosti od značenja za zaštitu zdravlja mladeži od štetnih utjecaja pušenja duhana i duhanskih proizvoda</w:t>
      </w:r>
    </w:p>
    <w:p w:rsidR="005F5774" w:rsidRPr="00785E7B" w:rsidRDefault="005F5774" w:rsidP="00785E7B">
      <w:pPr>
        <w:numPr>
          <w:ilvl w:val="0"/>
          <w:numId w:val="2"/>
        </w:numPr>
        <w:spacing w:line="360" w:lineRule="auto"/>
        <w:rPr>
          <w:lang w:val="hr-HR"/>
        </w:rPr>
      </w:pPr>
      <w:r w:rsidRPr="00785E7B">
        <w:rPr>
          <w:lang w:val="hr-HR"/>
        </w:rPr>
        <w:t>osnivanje povjerenstva za borbu protiv pušenja</w:t>
      </w:r>
    </w:p>
    <w:p w:rsidR="005F5774" w:rsidRPr="00785E7B" w:rsidRDefault="005F5774" w:rsidP="00785E7B">
      <w:pPr>
        <w:spacing w:line="360" w:lineRule="auto"/>
        <w:rPr>
          <w:lang w:val="hr-HR"/>
        </w:rPr>
      </w:pPr>
    </w:p>
    <w:p w:rsidR="005F5774" w:rsidRPr="00785E7B" w:rsidRDefault="005F5774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2.</w:t>
      </w:r>
    </w:p>
    <w:p w:rsidR="006C1CB3" w:rsidRDefault="006C1CB3" w:rsidP="00785E7B">
      <w:pPr>
        <w:spacing w:line="360" w:lineRule="auto"/>
        <w:rPr>
          <w:lang w:val="hr-HR"/>
        </w:rPr>
      </w:pPr>
      <w:r>
        <w:rPr>
          <w:lang w:val="hr-HR"/>
        </w:rPr>
        <w:t xml:space="preserve">Zabranjeno je pušenje u svim zatvorenim prostorijama Škole, dvorištu i svim otvorenim prostorima Škole koji su funkcionalni dio prostora Škole. </w:t>
      </w:r>
    </w:p>
    <w:p w:rsidR="0059520C" w:rsidRDefault="0059520C" w:rsidP="00785E7B">
      <w:pPr>
        <w:spacing w:line="360" w:lineRule="auto"/>
        <w:rPr>
          <w:lang w:val="hr-HR"/>
        </w:rPr>
      </w:pPr>
      <w:r>
        <w:rPr>
          <w:lang w:val="hr-HR"/>
        </w:rPr>
        <w:t>Zabranjeno je pušenje na prostoru koji je udaljen manje od 20 metara od ulaza u zgradu obrazovne ustanove.</w:t>
      </w:r>
    </w:p>
    <w:p w:rsidR="00041AC4" w:rsidRDefault="00041AC4" w:rsidP="00785E7B">
      <w:pPr>
        <w:spacing w:line="360" w:lineRule="auto"/>
        <w:rPr>
          <w:lang w:val="hr-HR"/>
        </w:rPr>
      </w:pPr>
      <w:r>
        <w:rPr>
          <w:lang w:val="hr-HR"/>
        </w:rPr>
        <w:t>Znakovi zabrane pušenja trebaju biti istaknute na ulazu u Školu kao i drugim vidiljivim mjestima u školi</w:t>
      </w:r>
    </w:p>
    <w:p w:rsidR="005F5774" w:rsidRDefault="005F5774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Odredbe ovog Pravilnika odnose se na tijela Škole, radnike i učenike Škole. </w:t>
      </w:r>
    </w:p>
    <w:p w:rsidR="006C1CB3" w:rsidRPr="00785E7B" w:rsidRDefault="006C1CB3" w:rsidP="00785E7B">
      <w:pPr>
        <w:spacing w:line="360" w:lineRule="auto"/>
        <w:rPr>
          <w:lang w:val="hr-HR"/>
        </w:rPr>
      </w:pPr>
      <w:r>
        <w:rPr>
          <w:lang w:val="hr-HR"/>
        </w:rPr>
        <w:lastRenderedPageBreak/>
        <w:t xml:space="preserve">Ravnatelj Škole je odgovorna osoba za provedbu apsolutne zabrane pušenja u Školi. </w:t>
      </w:r>
    </w:p>
    <w:p w:rsidR="005F5774" w:rsidRPr="00785E7B" w:rsidRDefault="005F5774" w:rsidP="00785E7B">
      <w:pPr>
        <w:spacing w:line="360" w:lineRule="auto"/>
        <w:rPr>
          <w:lang w:val="hr-HR"/>
        </w:rPr>
      </w:pPr>
    </w:p>
    <w:p w:rsidR="005F5774" w:rsidRPr="00785E7B" w:rsidRDefault="005F5774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3.</w:t>
      </w:r>
    </w:p>
    <w:p w:rsidR="005F5774" w:rsidRPr="00785E7B" w:rsidRDefault="005F5774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Promicanje spoznaje o štetnosti uporabe </w:t>
      </w:r>
      <w:r w:rsidR="00DE0374">
        <w:rPr>
          <w:lang w:val="hr-HR"/>
        </w:rPr>
        <w:t xml:space="preserve">duhanskih i srodnih proizvoda  </w:t>
      </w:r>
      <w:r w:rsidRPr="00785E7B">
        <w:rPr>
          <w:lang w:val="hr-HR"/>
        </w:rPr>
        <w:t xml:space="preserve">provodi se permanentno, ponajprije u Školi, a prema potrebi i izvan Škole. </w:t>
      </w:r>
    </w:p>
    <w:p w:rsidR="005F5774" w:rsidRDefault="005F5774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U provođenju odredbi ovog Pravilnika Škola surađuje s roditeljima, skrbnicima i mjerodavnim čimbenicima društvene zajednice. </w:t>
      </w:r>
    </w:p>
    <w:p w:rsidR="0084141E" w:rsidRPr="00785E7B" w:rsidRDefault="0084141E" w:rsidP="00785E7B">
      <w:pPr>
        <w:spacing w:line="360" w:lineRule="auto"/>
        <w:rPr>
          <w:lang w:val="hr-HR"/>
        </w:rPr>
      </w:pPr>
      <w:r>
        <w:rPr>
          <w:lang w:val="hr-HR"/>
        </w:rPr>
        <w:t xml:space="preserve">Program promicanja spoznaje o štetnosti uporabe duhanskih i srodnih proizvoda za zdravlje među djecom i mladeži svih dobi donosi ministar nadležan za obrazovanje. </w:t>
      </w:r>
    </w:p>
    <w:p w:rsidR="005F5774" w:rsidRPr="00785E7B" w:rsidRDefault="005F5774" w:rsidP="00785E7B">
      <w:pPr>
        <w:spacing w:line="360" w:lineRule="auto"/>
        <w:rPr>
          <w:lang w:val="hr-HR"/>
        </w:rPr>
      </w:pPr>
    </w:p>
    <w:p w:rsidR="005F5774" w:rsidRPr="00785E7B" w:rsidRDefault="005F5774" w:rsidP="00785E7B">
      <w:pPr>
        <w:numPr>
          <w:ilvl w:val="0"/>
          <w:numId w:val="1"/>
        </w:numPr>
        <w:spacing w:line="360" w:lineRule="auto"/>
        <w:rPr>
          <w:b/>
          <w:sz w:val="28"/>
          <w:szCs w:val="28"/>
          <w:lang w:val="hr-HR"/>
        </w:rPr>
      </w:pPr>
      <w:r w:rsidRPr="00785E7B">
        <w:rPr>
          <w:b/>
          <w:sz w:val="28"/>
          <w:szCs w:val="28"/>
          <w:lang w:val="hr-HR"/>
        </w:rPr>
        <w:t xml:space="preserve">Provedbene aktivnosti </w:t>
      </w:r>
    </w:p>
    <w:p w:rsidR="00C6262C" w:rsidRPr="00785E7B" w:rsidRDefault="00C6262C" w:rsidP="00785E7B">
      <w:pPr>
        <w:spacing w:line="360" w:lineRule="auto"/>
        <w:rPr>
          <w:lang w:val="hr-HR"/>
        </w:rPr>
      </w:pPr>
    </w:p>
    <w:p w:rsidR="00C6262C" w:rsidRPr="00785E7B" w:rsidRDefault="00C6262C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4.</w:t>
      </w:r>
    </w:p>
    <w:p w:rsidR="00C6262C" w:rsidRPr="00785E7B" w:rsidRDefault="00C6262C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U okviru provođenja aktivnosti kojima je cilj smanjenje uporabe </w:t>
      </w:r>
      <w:r w:rsidR="00DE0374">
        <w:rPr>
          <w:lang w:val="hr-HR"/>
        </w:rPr>
        <w:t xml:space="preserve">duhanskih i srodnih proizvoda  </w:t>
      </w:r>
      <w:r w:rsidRPr="00785E7B">
        <w:rPr>
          <w:lang w:val="hr-HR"/>
        </w:rPr>
        <w:t xml:space="preserve">i usvajanje zdravijeg i kvalitetnijeg života bez pušenja, tijela škole, nastavnici i stručni suradnici trebaju: </w:t>
      </w:r>
    </w:p>
    <w:p w:rsidR="00C6262C" w:rsidRPr="00785E7B" w:rsidRDefault="00C6262C" w:rsidP="0052630D">
      <w:pPr>
        <w:numPr>
          <w:ilvl w:val="0"/>
          <w:numId w:val="6"/>
        </w:numPr>
        <w:spacing w:line="360" w:lineRule="auto"/>
        <w:rPr>
          <w:lang w:val="hr-HR"/>
        </w:rPr>
      </w:pPr>
      <w:r w:rsidRPr="00785E7B">
        <w:rPr>
          <w:lang w:val="hr-HR"/>
        </w:rPr>
        <w:t>odgajati učenike tako da izgrade negativan odnos prema uporabi duhanskih proizvoda</w:t>
      </w:r>
    </w:p>
    <w:p w:rsidR="00C6262C" w:rsidRPr="00785E7B" w:rsidRDefault="00C6262C" w:rsidP="0052630D">
      <w:pPr>
        <w:numPr>
          <w:ilvl w:val="0"/>
          <w:numId w:val="6"/>
        </w:numPr>
        <w:spacing w:line="360" w:lineRule="auto"/>
        <w:rPr>
          <w:lang w:val="hr-HR"/>
        </w:rPr>
      </w:pPr>
      <w:r w:rsidRPr="00785E7B">
        <w:rPr>
          <w:lang w:val="hr-HR"/>
        </w:rPr>
        <w:t>promicati tjelesno, duhovno i socijalno značenje zdravlja</w:t>
      </w:r>
    </w:p>
    <w:p w:rsidR="00C6262C" w:rsidRPr="00785E7B" w:rsidRDefault="00C6262C" w:rsidP="0052630D">
      <w:pPr>
        <w:numPr>
          <w:ilvl w:val="0"/>
          <w:numId w:val="6"/>
        </w:numPr>
        <w:spacing w:line="360" w:lineRule="auto"/>
        <w:rPr>
          <w:lang w:val="hr-HR"/>
        </w:rPr>
      </w:pPr>
      <w:r w:rsidRPr="00785E7B">
        <w:rPr>
          <w:lang w:val="hr-HR"/>
        </w:rPr>
        <w:t>promicati usvajanje zdravih životnih navika u radu i ponašanju</w:t>
      </w:r>
    </w:p>
    <w:p w:rsidR="00785E7B" w:rsidRPr="00785E7B" w:rsidRDefault="00785E7B" w:rsidP="00785E7B">
      <w:pPr>
        <w:spacing w:line="360" w:lineRule="auto"/>
        <w:jc w:val="center"/>
      </w:pPr>
    </w:p>
    <w:p w:rsidR="00785E7B" w:rsidRPr="00785E7B" w:rsidRDefault="00785E7B" w:rsidP="00785E7B">
      <w:pPr>
        <w:spacing w:line="360" w:lineRule="auto"/>
        <w:jc w:val="center"/>
      </w:pPr>
      <w:r w:rsidRPr="00785E7B">
        <w:t>Članak 5.</w:t>
      </w:r>
    </w:p>
    <w:p w:rsidR="00785E7B" w:rsidRPr="00785E7B" w:rsidRDefault="00785E7B" w:rsidP="00785E7B">
      <w:pPr>
        <w:spacing w:line="360" w:lineRule="auto"/>
      </w:pPr>
      <w:proofErr w:type="spellStart"/>
      <w:r w:rsidRPr="00785E7B">
        <w:t>Uz</w:t>
      </w:r>
      <w:proofErr w:type="spellEnd"/>
      <w:r w:rsidRPr="00785E7B">
        <w:t xml:space="preserve"> </w:t>
      </w:r>
      <w:proofErr w:type="spellStart"/>
      <w:r w:rsidRPr="00785E7B">
        <w:t>aktivnosti</w:t>
      </w:r>
      <w:proofErr w:type="spellEnd"/>
      <w:r w:rsidRPr="00785E7B">
        <w:t xml:space="preserve"> iz </w:t>
      </w:r>
      <w:proofErr w:type="spellStart"/>
      <w:r w:rsidRPr="00785E7B">
        <w:t>članka</w:t>
      </w:r>
      <w:proofErr w:type="spellEnd"/>
      <w:r w:rsidRPr="00785E7B">
        <w:t xml:space="preserve"> 4. </w:t>
      </w:r>
      <w:proofErr w:type="spellStart"/>
      <w:r w:rsidRPr="00785E7B">
        <w:t>ovoga</w:t>
      </w:r>
      <w:proofErr w:type="spellEnd"/>
      <w:r w:rsidRPr="00785E7B">
        <w:t xml:space="preserve"> </w:t>
      </w:r>
      <w:proofErr w:type="spellStart"/>
      <w:r w:rsidR="007259A5">
        <w:t>P</w:t>
      </w:r>
      <w:r w:rsidRPr="00785E7B">
        <w:t>ravilnika</w:t>
      </w:r>
      <w:proofErr w:type="spellEnd"/>
      <w:r w:rsidRPr="00785E7B">
        <w:t xml:space="preserve"> Škola </w:t>
      </w:r>
      <w:proofErr w:type="spellStart"/>
      <w:r w:rsidRPr="00785E7B">
        <w:t>će</w:t>
      </w:r>
      <w:proofErr w:type="spellEnd"/>
      <w:r w:rsidRPr="00785E7B">
        <w:t xml:space="preserve"> </w:t>
      </w:r>
      <w:proofErr w:type="spellStart"/>
      <w:r w:rsidRPr="00785E7B">
        <w:t>provoditi</w:t>
      </w:r>
      <w:proofErr w:type="spellEnd"/>
      <w:r w:rsidRPr="00785E7B">
        <w:t xml:space="preserve"> </w:t>
      </w:r>
      <w:proofErr w:type="spellStart"/>
      <w:r w:rsidRPr="00785E7B">
        <w:t>i</w:t>
      </w:r>
      <w:proofErr w:type="spellEnd"/>
      <w:r w:rsidRPr="00785E7B">
        <w:t xml:space="preserve"> </w:t>
      </w:r>
      <w:proofErr w:type="spellStart"/>
      <w:r w:rsidRPr="00785E7B">
        <w:t>druge</w:t>
      </w:r>
      <w:proofErr w:type="spellEnd"/>
      <w:r w:rsidRPr="00785E7B">
        <w:t xml:space="preserve"> </w:t>
      </w:r>
      <w:proofErr w:type="spellStart"/>
      <w:r w:rsidRPr="00785E7B">
        <w:t>aktivnosti</w:t>
      </w:r>
      <w:proofErr w:type="spellEnd"/>
      <w:r w:rsidRPr="00785E7B">
        <w:t xml:space="preserve"> </w:t>
      </w:r>
      <w:proofErr w:type="spellStart"/>
      <w:r w:rsidRPr="00785E7B">
        <w:t>za</w:t>
      </w:r>
      <w:proofErr w:type="spellEnd"/>
      <w:r w:rsidRPr="00785E7B">
        <w:t xml:space="preserve"> </w:t>
      </w:r>
      <w:proofErr w:type="spellStart"/>
      <w:r w:rsidRPr="00785E7B">
        <w:t>smanjenje</w:t>
      </w:r>
      <w:proofErr w:type="spellEnd"/>
      <w:r w:rsidRPr="00785E7B">
        <w:t xml:space="preserve"> </w:t>
      </w:r>
      <w:proofErr w:type="spellStart"/>
      <w:r w:rsidRPr="00785E7B">
        <w:t>uporabe</w:t>
      </w:r>
      <w:proofErr w:type="spellEnd"/>
      <w:r w:rsidRPr="00785E7B">
        <w:t xml:space="preserve"> </w:t>
      </w:r>
      <w:proofErr w:type="spellStart"/>
      <w:r w:rsidR="00DE0374">
        <w:t>duhanskih</w:t>
      </w:r>
      <w:proofErr w:type="spellEnd"/>
      <w:r w:rsidR="00DE0374">
        <w:t xml:space="preserve"> </w:t>
      </w:r>
      <w:proofErr w:type="spellStart"/>
      <w:r w:rsidR="00DE0374">
        <w:t>i</w:t>
      </w:r>
      <w:proofErr w:type="spellEnd"/>
      <w:r w:rsidR="00DE0374">
        <w:t xml:space="preserve"> </w:t>
      </w:r>
      <w:proofErr w:type="spellStart"/>
      <w:r w:rsidR="00DE0374">
        <w:t>srodnih</w:t>
      </w:r>
      <w:proofErr w:type="spellEnd"/>
      <w:r w:rsidR="00DE0374">
        <w:t xml:space="preserve"> </w:t>
      </w:r>
      <w:proofErr w:type="spellStart"/>
      <w:r w:rsidR="00DE0374">
        <w:t>proizvoda</w:t>
      </w:r>
      <w:proofErr w:type="spellEnd"/>
      <w:r w:rsidR="00DA7A0D">
        <w:t xml:space="preserve">, </w:t>
      </w:r>
      <w:proofErr w:type="spellStart"/>
      <w:r w:rsidR="00DA7A0D">
        <w:t>te</w:t>
      </w:r>
      <w:proofErr w:type="spellEnd"/>
      <w:r w:rsidRPr="00785E7B">
        <w:t xml:space="preserve"> </w:t>
      </w:r>
      <w:proofErr w:type="spellStart"/>
      <w:r w:rsidRPr="00785E7B">
        <w:t>usvajanje</w:t>
      </w:r>
      <w:proofErr w:type="spellEnd"/>
      <w:r w:rsidRPr="00785E7B">
        <w:t xml:space="preserve"> </w:t>
      </w:r>
      <w:proofErr w:type="spellStart"/>
      <w:r w:rsidRPr="00785E7B">
        <w:t>zdravijeg</w:t>
      </w:r>
      <w:proofErr w:type="spellEnd"/>
      <w:r w:rsidRPr="00785E7B">
        <w:t xml:space="preserve"> </w:t>
      </w:r>
      <w:proofErr w:type="spellStart"/>
      <w:r w:rsidRPr="00785E7B">
        <w:t>i</w:t>
      </w:r>
      <w:proofErr w:type="spellEnd"/>
      <w:r w:rsidRPr="00785E7B">
        <w:t xml:space="preserve"> </w:t>
      </w:r>
      <w:proofErr w:type="spellStart"/>
      <w:r w:rsidRPr="00785E7B">
        <w:t>kvalitetnijeg</w:t>
      </w:r>
      <w:proofErr w:type="spellEnd"/>
      <w:r w:rsidRPr="00785E7B">
        <w:t xml:space="preserve"> </w:t>
      </w:r>
      <w:proofErr w:type="spellStart"/>
      <w:r w:rsidRPr="00785E7B">
        <w:t>života</w:t>
      </w:r>
      <w:proofErr w:type="spellEnd"/>
      <w:r w:rsidRPr="00785E7B">
        <w:t xml:space="preserve"> bez </w:t>
      </w:r>
      <w:proofErr w:type="spellStart"/>
      <w:r w:rsidRPr="00785E7B">
        <w:t>pušenja</w:t>
      </w:r>
      <w:proofErr w:type="spellEnd"/>
      <w:r w:rsidRPr="00785E7B">
        <w:t xml:space="preserve">, u </w:t>
      </w:r>
      <w:proofErr w:type="spellStart"/>
      <w:r w:rsidRPr="00785E7B">
        <w:t>zavisnosti</w:t>
      </w:r>
      <w:proofErr w:type="spellEnd"/>
      <w:r w:rsidRPr="00785E7B">
        <w:t xml:space="preserve"> </w:t>
      </w:r>
      <w:proofErr w:type="spellStart"/>
      <w:r w:rsidRPr="00785E7B">
        <w:t>od</w:t>
      </w:r>
      <w:proofErr w:type="spellEnd"/>
      <w:r w:rsidRPr="00785E7B">
        <w:t xml:space="preserve"> </w:t>
      </w:r>
      <w:proofErr w:type="spellStart"/>
      <w:r w:rsidRPr="00785E7B">
        <w:t>novih</w:t>
      </w:r>
      <w:proofErr w:type="spellEnd"/>
      <w:r w:rsidRPr="00785E7B">
        <w:t xml:space="preserve"> </w:t>
      </w:r>
      <w:proofErr w:type="spellStart"/>
      <w:r w:rsidRPr="00785E7B">
        <w:t>zdravstvenih</w:t>
      </w:r>
      <w:proofErr w:type="spellEnd"/>
      <w:r w:rsidRPr="00785E7B">
        <w:t xml:space="preserve"> </w:t>
      </w:r>
      <w:proofErr w:type="spellStart"/>
      <w:r w:rsidRPr="00785E7B">
        <w:t>i</w:t>
      </w:r>
      <w:proofErr w:type="spellEnd"/>
      <w:r w:rsidRPr="00785E7B">
        <w:t xml:space="preserve"> </w:t>
      </w:r>
      <w:proofErr w:type="spellStart"/>
      <w:r w:rsidRPr="00785E7B">
        <w:t>stručnih</w:t>
      </w:r>
      <w:proofErr w:type="spellEnd"/>
      <w:r w:rsidRPr="00785E7B">
        <w:t xml:space="preserve"> </w:t>
      </w:r>
      <w:proofErr w:type="spellStart"/>
      <w:r w:rsidRPr="00785E7B">
        <w:t>dostignuća</w:t>
      </w:r>
      <w:proofErr w:type="spellEnd"/>
      <w:r w:rsidRPr="00785E7B">
        <w:t xml:space="preserve"> </w:t>
      </w:r>
      <w:proofErr w:type="spellStart"/>
      <w:r w:rsidRPr="00785E7B">
        <w:t>te</w:t>
      </w:r>
      <w:proofErr w:type="spellEnd"/>
      <w:r w:rsidRPr="00785E7B">
        <w:t xml:space="preserve"> </w:t>
      </w:r>
      <w:proofErr w:type="spellStart"/>
      <w:r w:rsidRPr="00785E7B">
        <w:t>finacijskih</w:t>
      </w:r>
      <w:proofErr w:type="spellEnd"/>
      <w:r w:rsidRPr="00785E7B">
        <w:t xml:space="preserve"> </w:t>
      </w:r>
      <w:proofErr w:type="spellStart"/>
      <w:r w:rsidR="00DA7A0D">
        <w:t>i</w:t>
      </w:r>
      <w:proofErr w:type="spellEnd"/>
      <w:r w:rsidR="00DA7A0D">
        <w:t xml:space="preserve"> </w:t>
      </w:r>
      <w:proofErr w:type="spellStart"/>
      <w:r w:rsidRPr="00785E7B">
        <w:t>organizacijskih</w:t>
      </w:r>
      <w:proofErr w:type="spellEnd"/>
      <w:r w:rsidRPr="00785E7B">
        <w:t xml:space="preserve"> </w:t>
      </w:r>
      <w:proofErr w:type="spellStart"/>
      <w:r w:rsidRPr="00785E7B">
        <w:t>mogućnosti</w:t>
      </w:r>
      <w:proofErr w:type="spellEnd"/>
      <w:r w:rsidRPr="00785E7B">
        <w:t>.</w:t>
      </w:r>
    </w:p>
    <w:p w:rsidR="00785E7B" w:rsidRDefault="00785E7B" w:rsidP="00785E7B">
      <w:pPr>
        <w:spacing w:line="360" w:lineRule="auto"/>
      </w:pPr>
    </w:p>
    <w:p w:rsidR="00785E7B" w:rsidRPr="00785E7B" w:rsidRDefault="00785E7B" w:rsidP="00785E7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785E7B">
        <w:rPr>
          <w:b/>
          <w:sz w:val="28"/>
          <w:szCs w:val="28"/>
        </w:rPr>
        <w:t>Programi odvikavanja od pušenja te predlaganje i organiziranje izdavanja publikacija čiji je cilj promicanje nepušenja kao zdravog načina života</w:t>
      </w:r>
    </w:p>
    <w:p w:rsidR="00785E7B" w:rsidRPr="00785E7B" w:rsidRDefault="00785E7B" w:rsidP="00785E7B">
      <w:pPr>
        <w:spacing w:line="360" w:lineRule="auto"/>
        <w:ind w:left="360"/>
        <w:jc w:val="center"/>
      </w:pPr>
    </w:p>
    <w:p w:rsidR="00785E7B" w:rsidRPr="00785E7B" w:rsidRDefault="00785E7B" w:rsidP="00785E7B">
      <w:pPr>
        <w:spacing w:line="360" w:lineRule="auto"/>
        <w:ind w:left="360"/>
        <w:jc w:val="center"/>
      </w:pPr>
      <w:r w:rsidRPr="00785E7B">
        <w:t>Članak 6.</w:t>
      </w:r>
    </w:p>
    <w:p w:rsidR="00785E7B" w:rsidRPr="00785E7B" w:rsidRDefault="00785E7B" w:rsidP="007259A5">
      <w:pPr>
        <w:spacing w:line="360" w:lineRule="auto"/>
        <w:ind w:left="360"/>
      </w:pPr>
      <w:r w:rsidRPr="00785E7B">
        <w:lastRenderedPageBreak/>
        <w:t>Programi odvikavanja od pušenja te predlaganje i organiziranje izdavanja publikacija čiji je cilj promicanje nepušenja kao zdravog načina života prvode se u okviru nastave i izvannastavnih aktivnosti.</w:t>
      </w:r>
    </w:p>
    <w:p w:rsidR="00785E7B" w:rsidRPr="00785E7B" w:rsidRDefault="00785E7B" w:rsidP="00785E7B">
      <w:pPr>
        <w:spacing w:line="360" w:lineRule="auto"/>
      </w:pPr>
      <w:r w:rsidRPr="00785E7B">
        <w:tab/>
        <w:t>Programi iz stavka 1. ovoga članka obuhvaćaju: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programe za učenike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programe za nastavnike i stručne suradnike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programe za roditelj</w:t>
      </w:r>
      <w:r w:rsidR="0036702E">
        <w:t>e</w:t>
      </w:r>
      <w:r w:rsidRPr="00785E7B">
        <w:t>.</w:t>
      </w:r>
    </w:p>
    <w:p w:rsidR="00785E7B" w:rsidRPr="00785E7B" w:rsidRDefault="00785E7B" w:rsidP="00785E7B">
      <w:pPr>
        <w:spacing w:line="360" w:lineRule="auto"/>
        <w:ind w:left="360"/>
      </w:pPr>
    </w:p>
    <w:p w:rsidR="00785E7B" w:rsidRPr="00785E7B" w:rsidRDefault="00785E7B" w:rsidP="00785E7B">
      <w:pPr>
        <w:spacing w:line="360" w:lineRule="auto"/>
        <w:ind w:left="360"/>
        <w:jc w:val="center"/>
      </w:pPr>
      <w:r w:rsidRPr="00785E7B">
        <w:t>Članak 7.</w:t>
      </w:r>
    </w:p>
    <w:p w:rsidR="00785E7B" w:rsidRPr="00785E7B" w:rsidRDefault="00785E7B" w:rsidP="00DE0374">
      <w:pPr>
        <w:spacing w:line="360" w:lineRule="auto"/>
      </w:pPr>
      <w:proofErr w:type="spellStart"/>
      <w:r w:rsidRPr="00785E7B">
        <w:t>Programima</w:t>
      </w:r>
      <w:proofErr w:type="spellEnd"/>
      <w:r w:rsidRPr="00785E7B">
        <w:t xml:space="preserve"> iz </w:t>
      </w:r>
      <w:proofErr w:type="spellStart"/>
      <w:r w:rsidRPr="00785E7B">
        <w:t>članka</w:t>
      </w:r>
      <w:proofErr w:type="spellEnd"/>
      <w:r w:rsidRPr="00785E7B">
        <w:t xml:space="preserve"> 6. ovoga </w:t>
      </w:r>
      <w:r w:rsidR="0036702E">
        <w:t>P</w:t>
      </w:r>
      <w:r w:rsidRPr="00785E7B">
        <w:t>ravilnika utvrđuju se sadržaji, oblici izvođenja programa, trajanje programa te kadrovski, prostorni i drugi uvjeti.</w:t>
      </w:r>
    </w:p>
    <w:p w:rsidR="007259A5" w:rsidRDefault="00785E7B" w:rsidP="00785E7B">
      <w:pPr>
        <w:spacing w:line="360" w:lineRule="auto"/>
      </w:pPr>
      <w:r w:rsidRPr="00785E7B">
        <w:tab/>
      </w:r>
    </w:p>
    <w:p w:rsidR="00785E7B" w:rsidRPr="00785E7B" w:rsidRDefault="00785E7B" w:rsidP="00785E7B">
      <w:pPr>
        <w:spacing w:line="360" w:lineRule="auto"/>
      </w:pPr>
      <w:r w:rsidRPr="00785E7B">
        <w:t xml:space="preserve">Programi iz članka 6. ovoga </w:t>
      </w:r>
      <w:r w:rsidR="0036702E">
        <w:t>P</w:t>
      </w:r>
      <w:r w:rsidRPr="00785E7B">
        <w:t>ravilnika donose se: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 xml:space="preserve">u </w:t>
      </w:r>
      <w:proofErr w:type="spellStart"/>
      <w:r w:rsidRPr="00785E7B">
        <w:t>svezi</w:t>
      </w:r>
      <w:proofErr w:type="spellEnd"/>
      <w:r w:rsidRPr="00785E7B">
        <w:t xml:space="preserve"> s </w:t>
      </w:r>
      <w:proofErr w:type="spellStart"/>
      <w:r w:rsidRPr="00785E7B">
        <w:t>upoznavanjem</w:t>
      </w:r>
      <w:proofErr w:type="spellEnd"/>
      <w:r w:rsidRPr="00785E7B">
        <w:t xml:space="preserve"> </w:t>
      </w:r>
      <w:proofErr w:type="spellStart"/>
      <w:r w:rsidRPr="00785E7B">
        <w:t>učenika</w:t>
      </w:r>
      <w:proofErr w:type="spellEnd"/>
      <w:r w:rsidRPr="00785E7B">
        <w:t xml:space="preserve"> </w:t>
      </w:r>
      <w:proofErr w:type="spellStart"/>
      <w:r w:rsidRPr="00785E7B">
        <w:t>sa</w:t>
      </w:r>
      <w:proofErr w:type="spellEnd"/>
      <w:r w:rsidRPr="00785E7B">
        <w:t xml:space="preserve"> </w:t>
      </w:r>
      <w:proofErr w:type="spellStart"/>
      <w:r w:rsidRPr="00785E7B">
        <w:t>štetnostima</w:t>
      </w:r>
      <w:proofErr w:type="spellEnd"/>
      <w:r w:rsidRPr="00785E7B">
        <w:t xml:space="preserve"> </w:t>
      </w:r>
      <w:proofErr w:type="spellStart"/>
      <w:r w:rsidRPr="00785E7B">
        <w:t>i</w:t>
      </w:r>
      <w:proofErr w:type="spellEnd"/>
      <w:r w:rsidRPr="00785E7B">
        <w:t xml:space="preserve"> </w:t>
      </w:r>
      <w:proofErr w:type="spellStart"/>
      <w:r w:rsidRPr="00785E7B">
        <w:t>rizicima</w:t>
      </w:r>
      <w:proofErr w:type="spellEnd"/>
      <w:r w:rsidRPr="00785E7B">
        <w:t xml:space="preserve"> </w:t>
      </w:r>
      <w:proofErr w:type="spellStart"/>
      <w:r w:rsidRPr="00785E7B">
        <w:t>uporabe</w:t>
      </w:r>
      <w:proofErr w:type="spellEnd"/>
      <w:r w:rsidRPr="00785E7B">
        <w:t xml:space="preserve"> </w:t>
      </w:r>
      <w:proofErr w:type="spellStart"/>
      <w:r w:rsidRPr="00785E7B">
        <w:t>duhanskih</w:t>
      </w:r>
      <w:proofErr w:type="spellEnd"/>
      <w:r w:rsidRPr="00785E7B">
        <w:t xml:space="preserve"> </w:t>
      </w:r>
      <w:r w:rsidR="00DE0374">
        <w:t xml:space="preserve">I </w:t>
      </w:r>
      <w:proofErr w:type="spellStart"/>
      <w:r w:rsidR="00DE0374">
        <w:t>srodnih</w:t>
      </w:r>
      <w:proofErr w:type="spellEnd"/>
      <w:r w:rsidR="00DE0374">
        <w:t xml:space="preserve"> </w:t>
      </w:r>
      <w:proofErr w:type="spellStart"/>
      <w:r w:rsidRPr="00785E7B">
        <w:t>proizvoda</w:t>
      </w:r>
      <w:proofErr w:type="spellEnd"/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u svezi s organiziranjem slobodnog vremena učenika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u svezi s uključivanjem učenika u kulturno-umjetničke i športske aktivnosti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u svezi sa sudjelovanjem učenika u školskim i izvanškolskim natjecanjima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u svezi s izradom zajedničkih projekata učenika, nastavnika i stručnih suradnika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u svezi s organiziranjem izleta i odlascima u prirodu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 xml:space="preserve">u </w:t>
      </w:r>
      <w:proofErr w:type="spellStart"/>
      <w:r w:rsidRPr="00785E7B">
        <w:t>svezi</w:t>
      </w:r>
      <w:proofErr w:type="spellEnd"/>
      <w:r w:rsidRPr="00785E7B">
        <w:t xml:space="preserve"> s </w:t>
      </w:r>
      <w:proofErr w:type="spellStart"/>
      <w:r w:rsidRPr="00785E7B">
        <w:t>odvikavanjem</w:t>
      </w:r>
      <w:proofErr w:type="spellEnd"/>
      <w:r w:rsidRPr="00785E7B">
        <w:t xml:space="preserve"> </w:t>
      </w:r>
      <w:proofErr w:type="spellStart"/>
      <w:r w:rsidRPr="00785E7B">
        <w:t>od</w:t>
      </w:r>
      <w:proofErr w:type="spellEnd"/>
      <w:r w:rsidRPr="00785E7B">
        <w:t xml:space="preserve"> </w:t>
      </w:r>
      <w:proofErr w:type="spellStart"/>
      <w:r w:rsidRPr="00785E7B">
        <w:t>uporabe</w:t>
      </w:r>
      <w:proofErr w:type="spellEnd"/>
      <w:r w:rsidRPr="00785E7B">
        <w:t xml:space="preserve"> </w:t>
      </w:r>
      <w:proofErr w:type="spellStart"/>
      <w:r w:rsidRPr="00785E7B">
        <w:t>duhanskih</w:t>
      </w:r>
      <w:proofErr w:type="spellEnd"/>
      <w:r w:rsidRPr="00785E7B">
        <w:t xml:space="preserve"> </w:t>
      </w:r>
      <w:proofErr w:type="spellStart"/>
      <w:r w:rsidR="00DE0374">
        <w:t>i</w:t>
      </w:r>
      <w:proofErr w:type="spellEnd"/>
      <w:r w:rsidR="00DE0374">
        <w:t xml:space="preserve"> </w:t>
      </w:r>
      <w:proofErr w:type="spellStart"/>
      <w:r w:rsidR="00DE0374">
        <w:t>srodnih</w:t>
      </w:r>
      <w:proofErr w:type="spellEnd"/>
      <w:r w:rsidR="00DE0374">
        <w:t xml:space="preserve"> </w:t>
      </w:r>
      <w:proofErr w:type="spellStart"/>
      <w:r w:rsidRPr="00785E7B">
        <w:t>proizvoda</w:t>
      </w:r>
      <w:proofErr w:type="spellEnd"/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>u svezi s promicanjem uspješnog roditeljstva</w:t>
      </w:r>
    </w:p>
    <w:p w:rsidR="00785E7B" w:rsidRPr="00785E7B" w:rsidRDefault="00785E7B" w:rsidP="00785E7B">
      <w:pPr>
        <w:numPr>
          <w:ilvl w:val="0"/>
          <w:numId w:val="5"/>
        </w:numPr>
        <w:spacing w:line="360" w:lineRule="auto"/>
      </w:pPr>
      <w:r w:rsidRPr="00785E7B">
        <w:t xml:space="preserve">u </w:t>
      </w:r>
      <w:proofErr w:type="spellStart"/>
      <w:r w:rsidRPr="00785E7B">
        <w:t>svezi</w:t>
      </w:r>
      <w:proofErr w:type="spellEnd"/>
      <w:r w:rsidRPr="00785E7B">
        <w:t xml:space="preserve"> s </w:t>
      </w:r>
      <w:proofErr w:type="spellStart"/>
      <w:r w:rsidRPr="00785E7B">
        <w:t>osposobljavanjem</w:t>
      </w:r>
      <w:proofErr w:type="spellEnd"/>
      <w:r w:rsidRPr="00785E7B">
        <w:t xml:space="preserve"> </w:t>
      </w:r>
      <w:proofErr w:type="spellStart"/>
      <w:r w:rsidRPr="00785E7B">
        <w:t>nastavnika</w:t>
      </w:r>
      <w:proofErr w:type="spellEnd"/>
      <w:r w:rsidRPr="00785E7B">
        <w:t xml:space="preserve"> </w:t>
      </w:r>
      <w:proofErr w:type="spellStart"/>
      <w:r w:rsidRPr="00785E7B">
        <w:t>i</w:t>
      </w:r>
      <w:proofErr w:type="spellEnd"/>
      <w:r w:rsidRPr="00785E7B">
        <w:t xml:space="preserve"> </w:t>
      </w:r>
      <w:proofErr w:type="spellStart"/>
      <w:r w:rsidRPr="00785E7B">
        <w:t>stručnih</w:t>
      </w:r>
      <w:proofErr w:type="spellEnd"/>
      <w:r w:rsidRPr="00785E7B">
        <w:t xml:space="preserve"> </w:t>
      </w:r>
      <w:proofErr w:type="spellStart"/>
      <w:r w:rsidRPr="00785E7B">
        <w:t>suradnika</w:t>
      </w:r>
      <w:proofErr w:type="spellEnd"/>
      <w:r w:rsidRPr="00785E7B">
        <w:t xml:space="preserve"> </w:t>
      </w:r>
      <w:proofErr w:type="spellStart"/>
      <w:r w:rsidRPr="00785E7B">
        <w:t>za</w:t>
      </w:r>
      <w:proofErr w:type="spellEnd"/>
      <w:r w:rsidRPr="00785E7B">
        <w:t xml:space="preserve"> </w:t>
      </w:r>
      <w:proofErr w:type="spellStart"/>
      <w:r w:rsidRPr="00785E7B">
        <w:t>učinkovito</w:t>
      </w:r>
      <w:proofErr w:type="spellEnd"/>
      <w:r w:rsidRPr="00785E7B">
        <w:t xml:space="preserve"> </w:t>
      </w:r>
      <w:proofErr w:type="spellStart"/>
      <w:r w:rsidRPr="00785E7B">
        <w:t>promicanje</w:t>
      </w:r>
      <w:proofErr w:type="spellEnd"/>
      <w:r w:rsidRPr="00785E7B">
        <w:t xml:space="preserve"> </w:t>
      </w:r>
      <w:proofErr w:type="spellStart"/>
      <w:r w:rsidRPr="00785E7B">
        <w:t>spoznaje</w:t>
      </w:r>
      <w:proofErr w:type="spellEnd"/>
      <w:r w:rsidRPr="00785E7B">
        <w:t xml:space="preserve"> o </w:t>
      </w:r>
      <w:proofErr w:type="spellStart"/>
      <w:r w:rsidRPr="00785E7B">
        <w:t>štetnosti</w:t>
      </w:r>
      <w:proofErr w:type="spellEnd"/>
      <w:r w:rsidRPr="00785E7B">
        <w:t xml:space="preserve"> </w:t>
      </w:r>
      <w:proofErr w:type="spellStart"/>
      <w:r w:rsidRPr="00785E7B">
        <w:t>uporabe</w:t>
      </w:r>
      <w:proofErr w:type="spellEnd"/>
      <w:r w:rsidRPr="00785E7B">
        <w:t xml:space="preserve"> </w:t>
      </w:r>
      <w:proofErr w:type="spellStart"/>
      <w:r w:rsidRPr="00785E7B">
        <w:t>duhanskih</w:t>
      </w:r>
      <w:proofErr w:type="spellEnd"/>
      <w:r w:rsidRPr="00785E7B">
        <w:t xml:space="preserve"> </w:t>
      </w:r>
      <w:proofErr w:type="spellStart"/>
      <w:r w:rsidR="00DE0374">
        <w:t>i</w:t>
      </w:r>
      <w:proofErr w:type="spellEnd"/>
      <w:r w:rsidR="00DE0374">
        <w:t xml:space="preserve"> </w:t>
      </w:r>
      <w:proofErr w:type="spellStart"/>
      <w:r w:rsidR="00DE0374">
        <w:t>srodnih</w:t>
      </w:r>
      <w:proofErr w:type="spellEnd"/>
      <w:r w:rsidR="00DE0374">
        <w:t xml:space="preserve"> </w:t>
      </w:r>
      <w:proofErr w:type="spellStart"/>
      <w:r w:rsidRPr="00785E7B">
        <w:t>proizvoda</w:t>
      </w:r>
      <w:proofErr w:type="spellEnd"/>
      <w:r w:rsidRPr="00785E7B">
        <w:t>.</w:t>
      </w:r>
    </w:p>
    <w:p w:rsidR="00785E7B" w:rsidRPr="00785E7B" w:rsidRDefault="00785E7B" w:rsidP="00785E7B">
      <w:pPr>
        <w:spacing w:line="360" w:lineRule="auto"/>
        <w:ind w:left="360"/>
      </w:pPr>
    </w:p>
    <w:p w:rsidR="00C6262C" w:rsidRDefault="00C6262C" w:rsidP="00785E7B">
      <w:pPr>
        <w:spacing w:line="360" w:lineRule="auto"/>
        <w:rPr>
          <w:lang w:val="hr-HR"/>
        </w:rPr>
      </w:pPr>
    </w:p>
    <w:p w:rsidR="00C6262C" w:rsidRPr="00785E7B" w:rsidRDefault="00785E7B" w:rsidP="00785E7B">
      <w:pPr>
        <w:spacing w:line="360" w:lineRule="auto"/>
        <w:jc w:val="center"/>
        <w:rPr>
          <w:lang w:val="hr-HR"/>
        </w:rPr>
      </w:pPr>
      <w:r>
        <w:rPr>
          <w:lang w:val="hr-HR"/>
        </w:rPr>
        <w:t>Članak 8.</w:t>
      </w:r>
    </w:p>
    <w:p w:rsidR="00C6262C" w:rsidRPr="00785E7B" w:rsidRDefault="00C6262C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Programi iz članka 6. i 7. ovog Pravilnika sastavni su dio godišnjeg plana i programa rada Škole. </w:t>
      </w:r>
    </w:p>
    <w:p w:rsidR="00785E7B" w:rsidRPr="00785E7B" w:rsidRDefault="00785E7B" w:rsidP="00785E7B">
      <w:pPr>
        <w:spacing w:line="360" w:lineRule="auto"/>
        <w:rPr>
          <w:lang w:val="hr-HR"/>
        </w:rPr>
      </w:pPr>
    </w:p>
    <w:p w:rsidR="00C6262C" w:rsidRPr="00785E7B" w:rsidRDefault="00C6262C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9.</w:t>
      </w:r>
    </w:p>
    <w:p w:rsidR="0078718E" w:rsidRPr="00785E7B" w:rsidRDefault="0078718E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lastRenderedPageBreak/>
        <w:t xml:space="preserve">U provođenju aktivnosti iz članka 4. i izvođenju programa iz članka 6. i 7. ovog Pravilnika Škola će omogućiti učenicima korištenje školskog prostora i opreme u slobodnom vremenu. </w:t>
      </w:r>
    </w:p>
    <w:p w:rsidR="0078718E" w:rsidRPr="00785E7B" w:rsidRDefault="0078718E" w:rsidP="00785E7B">
      <w:pPr>
        <w:spacing w:line="360" w:lineRule="auto"/>
        <w:rPr>
          <w:lang w:val="hr-HR"/>
        </w:rPr>
      </w:pPr>
    </w:p>
    <w:p w:rsidR="0078718E" w:rsidRPr="00785E7B" w:rsidRDefault="0078718E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10.</w:t>
      </w:r>
    </w:p>
    <w:p w:rsidR="006D6930" w:rsidRPr="00785E7B" w:rsidRDefault="006D6930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Kod izdavanja školskih glasila i drugih tiskovina </w:t>
      </w:r>
      <w:r w:rsidR="00DE0374">
        <w:rPr>
          <w:lang w:val="hr-HR"/>
        </w:rPr>
        <w:t xml:space="preserve">Škola </w:t>
      </w:r>
      <w:r w:rsidRPr="00785E7B">
        <w:rPr>
          <w:lang w:val="hr-HR"/>
        </w:rPr>
        <w:t xml:space="preserve"> je dužn</w:t>
      </w:r>
      <w:r w:rsidR="00DE0374">
        <w:rPr>
          <w:lang w:val="hr-HR"/>
        </w:rPr>
        <w:t>a</w:t>
      </w:r>
      <w:r w:rsidRPr="00785E7B">
        <w:rPr>
          <w:lang w:val="hr-HR"/>
        </w:rPr>
        <w:t xml:space="preserve"> osigurati djelomičnu zastupljenost sadržaja koji se odnose na promicanje neuporabe duhanskih</w:t>
      </w:r>
      <w:r w:rsidR="00DE0374">
        <w:rPr>
          <w:lang w:val="hr-HR"/>
        </w:rPr>
        <w:t xml:space="preserve"> i srodnih </w:t>
      </w:r>
      <w:r w:rsidRPr="00785E7B">
        <w:rPr>
          <w:lang w:val="hr-HR"/>
        </w:rPr>
        <w:t xml:space="preserve">proizvoda. </w:t>
      </w:r>
    </w:p>
    <w:p w:rsidR="006D6930" w:rsidRPr="00785E7B" w:rsidRDefault="006D6930" w:rsidP="00785E7B">
      <w:pPr>
        <w:spacing w:line="360" w:lineRule="auto"/>
        <w:rPr>
          <w:lang w:val="hr-HR"/>
        </w:rPr>
      </w:pPr>
    </w:p>
    <w:p w:rsidR="006D6930" w:rsidRPr="00785E7B" w:rsidRDefault="006D6930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11.</w:t>
      </w:r>
    </w:p>
    <w:p w:rsidR="006D6930" w:rsidRPr="00785E7B" w:rsidRDefault="006D6930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Pisane obavijesti, informacije, letke, plakate i slično kojima se promiče neuporaba duhanskih prerađevina, trebaju biti istaknute na vidljivim mjestima u Školi. </w:t>
      </w:r>
    </w:p>
    <w:p w:rsidR="006D6930" w:rsidRPr="00785E7B" w:rsidRDefault="006D6930" w:rsidP="00785E7B">
      <w:pPr>
        <w:spacing w:line="360" w:lineRule="auto"/>
        <w:rPr>
          <w:lang w:val="hr-HR"/>
        </w:rPr>
      </w:pPr>
    </w:p>
    <w:p w:rsidR="006D6930" w:rsidRPr="00785E7B" w:rsidRDefault="006D6930" w:rsidP="00785E7B">
      <w:pPr>
        <w:numPr>
          <w:ilvl w:val="0"/>
          <w:numId w:val="1"/>
        </w:numPr>
        <w:spacing w:line="360" w:lineRule="auto"/>
        <w:rPr>
          <w:b/>
          <w:sz w:val="28"/>
          <w:szCs w:val="28"/>
          <w:lang w:val="hr-HR"/>
        </w:rPr>
      </w:pPr>
      <w:r w:rsidRPr="00785E7B">
        <w:rPr>
          <w:b/>
          <w:sz w:val="28"/>
          <w:szCs w:val="28"/>
          <w:lang w:val="hr-HR"/>
        </w:rPr>
        <w:t>Povjerenstvo u borbi protiv pušenja</w:t>
      </w:r>
    </w:p>
    <w:p w:rsidR="006D6930" w:rsidRPr="00785E7B" w:rsidRDefault="006D6930" w:rsidP="00785E7B">
      <w:pPr>
        <w:spacing w:line="360" w:lineRule="auto"/>
        <w:rPr>
          <w:lang w:val="hr-HR"/>
        </w:rPr>
      </w:pPr>
    </w:p>
    <w:p w:rsidR="006D6930" w:rsidRPr="00785E7B" w:rsidRDefault="006D6930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12.</w:t>
      </w:r>
    </w:p>
    <w:p w:rsidR="006D6930" w:rsidRPr="00785E7B" w:rsidRDefault="006D6930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>U Školi se osniva povjerenstvo za borbu protiv pušenja</w:t>
      </w:r>
      <w:r w:rsidR="00CE04F5" w:rsidRPr="00785E7B">
        <w:rPr>
          <w:lang w:val="hr-HR"/>
        </w:rPr>
        <w:t xml:space="preserve"> </w:t>
      </w:r>
      <w:r w:rsidRPr="00785E7B">
        <w:rPr>
          <w:lang w:val="hr-HR"/>
        </w:rPr>
        <w:t xml:space="preserve"> (u daljnjem tekstu Povjerenstvo). </w:t>
      </w:r>
    </w:p>
    <w:p w:rsidR="00CE04F5" w:rsidRPr="00785E7B" w:rsidRDefault="00CE04F5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Povjerenstvo ima 3 člana. Predsjednika i dva člana. </w:t>
      </w:r>
    </w:p>
    <w:p w:rsidR="00CE04F5" w:rsidRPr="00785E7B" w:rsidRDefault="00CE04F5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>Članove povjerenstva imenuje ravnatelj iz reda</w:t>
      </w:r>
      <w:r w:rsidR="007259A5">
        <w:rPr>
          <w:lang w:val="hr-HR"/>
        </w:rPr>
        <w:t>:</w:t>
      </w:r>
      <w:r w:rsidRPr="00785E7B">
        <w:rPr>
          <w:lang w:val="hr-HR"/>
        </w:rPr>
        <w:t xml:space="preserve"> </w:t>
      </w:r>
    </w:p>
    <w:p w:rsidR="00CE04F5" w:rsidRPr="00785E7B" w:rsidRDefault="00CE04F5" w:rsidP="00785E7B">
      <w:pPr>
        <w:numPr>
          <w:ilvl w:val="0"/>
          <w:numId w:val="2"/>
        </w:numPr>
        <w:spacing w:line="360" w:lineRule="auto"/>
        <w:rPr>
          <w:lang w:val="hr-HR"/>
        </w:rPr>
      </w:pPr>
      <w:r w:rsidRPr="00785E7B">
        <w:rPr>
          <w:lang w:val="hr-HR"/>
        </w:rPr>
        <w:t xml:space="preserve">nastavnika </w:t>
      </w:r>
    </w:p>
    <w:p w:rsidR="00CE04F5" w:rsidRPr="00785E7B" w:rsidRDefault="00CE04F5" w:rsidP="00785E7B">
      <w:pPr>
        <w:numPr>
          <w:ilvl w:val="0"/>
          <w:numId w:val="2"/>
        </w:numPr>
        <w:spacing w:line="360" w:lineRule="auto"/>
        <w:rPr>
          <w:lang w:val="hr-HR"/>
        </w:rPr>
      </w:pPr>
      <w:r w:rsidRPr="00785E7B">
        <w:rPr>
          <w:lang w:val="hr-HR"/>
        </w:rPr>
        <w:t>stručnih suradnika</w:t>
      </w:r>
    </w:p>
    <w:p w:rsidR="00CE04F5" w:rsidRPr="00785E7B" w:rsidRDefault="00CE04F5" w:rsidP="00785E7B">
      <w:pPr>
        <w:spacing w:line="360" w:lineRule="auto"/>
        <w:rPr>
          <w:lang w:val="hr-HR"/>
        </w:rPr>
      </w:pPr>
    </w:p>
    <w:p w:rsidR="00CE04F5" w:rsidRPr="00785E7B" w:rsidRDefault="00CE04F5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Članovi povjerenstva se imenuju na vrijeme od </w:t>
      </w:r>
      <w:r w:rsidR="00737A30">
        <w:rPr>
          <w:lang w:val="hr-HR"/>
        </w:rPr>
        <w:t xml:space="preserve"> četiri (4</w:t>
      </w:r>
      <w:r w:rsidRPr="00785E7B">
        <w:rPr>
          <w:lang w:val="hr-HR"/>
        </w:rPr>
        <w:t xml:space="preserve"> </w:t>
      </w:r>
      <w:r w:rsidR="00737A30">
        <w:rPr>
          <w:lang w:val="hr-HR"/>
        </w:rPr>
        <w:t xml:space="preserve">) </w:t>
      </w:r>
      <w:r w:rsidR="000434DC">
        <w:rPr>
          <w:lang w:val="hr-HR"/>
        </w:rPr>
        <w:t xml:space="preserve">školske </w:t>
      </w:r>
      <w:r w:rsidRPr="00785E7B">
        <w:rPr>
          <w:lang w:val="hr-HR"/>
        </w:rPr>
        <w:t xml:space="preserve">godine i mogu biti ponovno imenovani. </w:t>
      </w:r>
    </w:p>
    <w:p w:rsidR="005A6608" w:rsidRPr="00785E7B" w:rsidRDefault="00CE04F5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Predsjednika povjerenstva imenuje ravnatelj. </w:t>
      </w:r>
    </w:p>
    <w:p w:rsidR="00CE04F5" w:rsidRPr="00785E7B" w:rsidRDefault="005A660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>U slučaju dužeg opravdanog izostanka (bolovanje, porodilj</w:t>
      </w:r>
      <w:r w:rsidR="007259A5">
        <w:rPr>
          <w:lang w:val="hr-HR"/>
        </w:rPr>
        <w:t xml:space="preserve">ski </w:t>
      </w:r>
      <w:r w:rsidR="00737A30">
        <w:rPr>
          <w:lang w:val="hr-HR"/>
        </w:rPr>
        <w:t xml:space="preserve"> dopust</w:t>
      </w:r>
      <w:r w:rsidRPr="00785E7B">
        <w:rPr>
          <w:lang w:val="hr-HR"/>
        </w:rPr>
        <w:t xml:space="preserve">) ili razrješenja </w:t>
      </w:r>
      <w:r w:rsidR="0036702E">
        <w:rPr>
          <w:lang w:val="hr-HR"/>
        </w:rPr>
        <w:t xml:space="preserve">na </w:t>
      </w:r>
      <w:r w:rsidRPr="00785E7B">
        <w:rPr>
          <w:lang w:val="hr-HR"/>
        </w:rPr>
        <w:t>vlastiti zahtjev ravnatelj će imenovati zamjenu za člana Povjerenstva.</w:t>
      </w:r>
    </w:p>
    <w:p w:rsidR="00CE04F5" w:rsidRPr="00785E7B" w:rsidRDefault="005A660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Član povjerenstva može biti razriješen na vlastiti zahtjev. O opravdanosti zahtjeva odlučuje ravnatelj. </w:t>
      </w:r>
    </w:p>
    <w:p w:rsidR="005A6608" w:rsidRPr="00785E7B" w:rsidRDefault="005A660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Ravnatelj može članove povjerenstva razriješiti i prije isteka roka na koji su imenovani ako za to postoje opravdani razlozi. </w:t>
      </w:r>
    </w:p>
    <w:p w:rsidR="005A6608" w:rsidRPr="00785E7B" w:rsidRDefault="005A660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O opravdanosti razloga odlučuje ravnatelj. </w:t>
      </w:r>
    </w:p>
    <w:p w:rsidR="005A6608" w:rsidRPr="00785E7B" w:rsidRDefault="005A6608" w:rsidP="00785E7B">
      <w:pPr>
        <w:spacing w:line="360" w:lineRule="auto"/>
        <w:rPr>
          <w:lang w:val="hr-HR"/>
        </w:rPr>
      </w:pPr>
    </w:p>
    <w:p w:rsidR="00CE04F5" w:rsidRPr="00785E7B" w:rsidRDefault="00CE04F5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13.</w:t>
      </w:r>
    </w:p>
    <w:p w:rsidR="00CE04F5" w:rsidRPr="00785E7B" w:rsidRDefault="00CE04F5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lastRenderedPageBreak/>
        <w:t xml:space="preserve">Povjerenstvo: </w:t>
      </w:r>
    </w:p>
    <w:p w:rsidR="00CE04F5" w:rsidRPr="00785E7B" w:rsidRDefault="00CE04F5" w:rsidP="00785E7B">
      <w:pPr>
        <w:numPr>
          <w:ilvl w:val="0"/>
          <w:numId w:val="3"/>
        </w:numPr>
        <w:spacing w:line="360" w:lineRule="auto"/>
        <w:rPr>
          <w:lang w:val="hr-HR"/>
        </w:rPr>
      </w:pPr>
      <w:r w:rsidRPr="00785E7B">
        <w:rPr>
          <w:lang w:val="hr-HR"/>
        </w:rPr>
        <w:t>Prati pojavnost pušenja u Školi, proučava i promiče nepušenje kao zdrav način života i rada</w:t>
      </w:r>
    </w:p>
    <w:p w:rsidR="00CE04F5" w:rsidRPr="00785E7B" w:rsidRDefault="00005B28" w:rsidP="00785E7B">
      <w:pPr>
        <w:numPr>
          <w:ilvl w:val="0"/>
          <w:numId w:val="3"/>
        </w:numPr>
        <w:spacing w:line="360" w:lineRule="auto"/>
        <w:rPr>
          <w:lang w:val="hr-HR"/>
        </w:rPr>
      </w:pPr>
      <w:r w:rsidRPr="00785E7B">
        <w:rPr>
          <w:lang w:val="hr-HR"/>
        </w:rPr>
        <w:t>Prati ostvarivanje aktivnosti iz članka 4. i izvođenje programa iz članka 6. i 7. ovog Pravilnika</w:t>
      </w:r>
    </w:p>
    <w:p w:rsidR="00005B28" w:rsidRPr="00785E7B" w:rsidRDefault="00005B28" w:rsidP="00785E7B">
      <w:pPr>
        <w:numPr>
          <w:ilvl w:val="0"/>
          <w:numId w:val="3"/>
        </w:numPr>
        <w:spacing w:line="360" w:lineRule="auto"/>
        <w:rPr>
          <w:lang w:val="hr-HR"/>
        </w:rPr>
      </w:pPr>
      <w:r w:rsidRPr="00785E7B">
        <w:rPr>
          <w:lang w:val="hr-HR"/>
        </w:rPr>
        <w:t>Daje školskim tijelima, nastavnicima i stručnim suradnicima prijedloge i mišljenja u svezi uočenim problemima pušenja</w:t>
      </w:r>
    </w:p>
    <w:p w:rsidR="00005B28" w:rsidRPr="00785E7B" w:rsidRDefault="00005B28" w:rsidP="00785E7B">
      <w:pPr>
        <w:numPr>
          <w:ilvl w:val="0"/>
          <w:numId w:val="3"/>
        </w:numPr>
        <w:spacing w:line="360" w:lineRule="auto"/>
        <w:rPr>
          <w:lang w:val="hr-HR"/>
        </w:rPr>
      </w:pPr>
      <w:r w:rsidRPr="00785E7B">
        <w:rPr>
          <w:lang w:val="hr-HR"/>
        </w:rPr>
        <w:t>Predlaže programe i aktivnosti odvikavanja učenika i radnika Škole od pušenja</w:t>
      </w:r>
    </w:p>
    <w:p w:rsidR="00005B28" w:rsidRPr="00785E7B" w:rsidRDefault="00005B28" w:rsidP="00785E7B">
      <w:pPr>
        <w:numPr>
          <w:ilvl w:val="0"/>
          <w:numId w:val="3"/>
        </w:numPr>
        <w:spacing w:line="360" w:lineRule="auto"/>
        <w:rPr>
          <w:lang w:val="hr-HR"/>
        </w:rPr>
      </w:pPr>
      <w:r w:rsidRPr="00785E7B">
        <w:rPr>
          <w:lang w:val="hr-HR"/>
        </w:rPr>
        <w:t>Predlaže nabavu primjerne literature i potrebnih sredstava</w:t>
      </w:r>
    </w:p>
    <w:p w:rsidR="00005B28" w:rsidRPr="00785E7B" w:rsidRDefault="00005B28" w:rsidP="00785E7B">
      <w:pPr>
        <w:numPr>
          <w:ilvl w:val="0"/>
          <w:numId w:val="3"/>
        </w:numPr>
        <w:spacing w:line="360" w:lineRule="auto"/>
        <w:rPr>
          <w:lang w:val="hr-HR"/>
        </w:rPr>
      </w:pPr>
      <w:r w:rsidRPr="00785E7B">
        <w:rPr>
          <w:lang w:val="hr-HR"/>
        </w:rPr>
        <w:t>Predlaže i učestvuje u izradi prigodnih publikacija s promicanjem nepušenja</w:t>
      </w:r>
    </w:p>
    <w:p w:rsidR="00005B28" w:rsidRPr="00785E7B" w:rsidRDefault="00005B28" w:rsidP="00785E7B">
      <w:pPr>
        <w:numPr>
          <w:ilvl w:val="0"/>
          <w:numId w:val="3"/>
        </w:numPr>
        <w:spacing w:line="360" w:lineRule="auto"/>
        <w:rPr>
          <w:lang w:val="hr-HR"/>
        </w:rPr>
      </w:pPr>
      <w:r w:rsidRPr="00785E7B">
        <w:rPr>
          <w:lang w:val="hr-HR"/>
        </w:rPr>
        <w:t xml:space="preserve">Surađuje preko predsjednika s udrugama, školama i tijelima koja se u okviru svog djelokruga bave promicanjem nepušenja </w:t>
      </w:r>
    </w:p>
    <w:p w:rsidR="00BD1733" w:rsidRPr="00785E7B" w:rsidRDefault="00BD1733" w:rsidP="00785E7B">
      <w:pPr>
        <w:numPr>
          <w:ilvl w:val="0"/>
          <w:numId w:val="3"/>
        </w:numPr>
        <w:spacing w:line="360" w:lineRule="auto"/>
        <w:rPr>
          <w:lang w:val="hr-HR"/>
        </w:rPr>
      </w:pPr>
      <w:r>
        <w:rPr>
          <w:lang w:val="hr-HR"/>
        </w:rPr>
        <w:t>Obavlja druge poslove u skladu sa Zakonom i podzakonskim aktim i ovim pravilnikom</w:t>
      </w:r>
    </w:p>
    <w:p w:rsidR="00005B28" w:rsidRPr="00785E7B" w:rsidRDefault="00005B28" w:rsidP="00785E7B">
      <w:pPr>
        <w:spacing w:line="360" w:lineRule="auto"/>
        <w:rPr>
          <w:lang w:val="hr-HR"/>
        </w:rPr>
      </w:pPr>
    </w:p>
    <w:p w:rsidR="00005B28" w:rsidRPr="00785E7B" w:rsidRDefault="00005B28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14.</w:t>
      </w:r>
    </w:p>
    <w:p w:rsidR="00005B28" w:rsidRPr="00785E7B" w:rsidRDefault="00005B2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Povjerenstvo radi na sjednicama. Sjednice saziva i predsjedava im predsjednik povjerenstva. </w:t>
      </w:r>
    </w:p>
    <w:p w:rsidR="00005B28" w:rsidRPr="00785E7B" w:rsidRDefault="00005B2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>Na sjednicama Povjerenstva se vodi zapisnik.</w:t>
      </w:r>
    </w:p>
    <w:p w:rsidR="00005B28" w:rsidRPr="00785E7B" w:rsidRDefault="00005B2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Zapisnik vodi jedan od članova povjerenstva. Zapisnik potpisuju predsjednik i zapisničar. </w:t>
      </w:r>
    </w:p>
    <w:p w:rsidR="005A6608" w:rsidRPr="00785E7B" w:rsidRDefault="00005B2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>Sjednicama povjerenstva obave</w:t>
      </w:r>
      <w:r w:rsidR="005A6608" w:rsidRPr="00785E7B">
        <w:rPr>
          <w:lang w:val="hr-HR"/>
        </w:rPr>
        <w:t xml:space="preserve">zno prisustvuje ravnatelj Škole bez prava odlučivanja. </w:t>
      </w:r>
      <w:r w:rsidRPr="00785E7B">
        <w:rPr>
          <w:lang w:val="hr-HR"/>
        </w:rPr>
        <w:t xml:space="preserve"> </w:t>
      </w:r>
    </w:p>
    <w:p w:rsidR="00005B28" w:rsidRPr="00785E7B" w:rsidRDefault="00005B2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Po potrebi sjednicama mogu biti nazočni članovi Vijeća roditelja ili Vijeća učenika. </w:t>
      </w:r>
    </w:p>
    <w:p w:rsidR="00005B28" w:rsidRPr="00785E7B" w:rsidRDefault="005A660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O pozivu drugih osoba na sjednice Povjerenstva odlučuju ravnatelj i predsjednik. </w:t>
      </w:r>
    </w:p>
    <w:p w:rsidR="005A6608" w:rsidRPr="00785E7B" w:rsidRDefault="005A6608" w:rsidP="00785E7B">
      <w:pPr>
        <w:spacing w:line="360" w:lineRule="auto"/>
        <w:rPr>
          <w:lang w:val="hr-HR"/>
        </w:rPr>
      </w:pPr>
    </w:p>
    <w:p w:rsidR="00005B28" w:rsidRPr="00785E7B" w:rsidRDefault="00005B28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15.</w:t>
      </w:r>
    </w:p>
    <w:p w:rsidR="00005B28" w:rsidRPr="00785E7B" w:rsidRDefault="00005B28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Prijedloge i mišljenja povjerenstvo može dati samo ako radi u punom sastavu. O davanju prijedloga i mišljenja iz stavka 1. ovog članka članovi povjerenstva odlučuju većinom glasova. </w:t>
      </w:r>
    </w:p>
    <w:p w:rsidR="006D6930" w:rsidRPr="00785E7B" w:rsidRDefault="006D6930" w:rsidP="00785E7B">
      <w:pPr>
        <w:spacing w:line="360" w:lineRule="auto"/>
        <w:rPr>
          <w:lang w:val="hr-HR"/>
        </w:rPr>
      </w:pPr>
    </w:p>
    <w:p w:rsidR="00DB257E" w:rsidRPr="00785E7B" w:rsidRDefault="00DB257E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16.</w:t>
      </w:r>
    </w:p>
    <w:p w:rsidR="00DB257E" w:rsidRPr="00785E7B" w:rsidRDefault="00DB257E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U radu povjerenstva prema pozivu predsjednika sudjeluju i druge osobe koje svojom stručnošću i iskustvom mogu pomoći povjerenstvu u obavljanju poslova za koje je osnovano. </w:t>
      </w:r>
    </w:p>
    <w:p w:rsidR="00DB257E" w:rsidRPr="00785E7B" w:rsidRDefault="00DB257E" w:rsidP="00785E7B">
      <w:pPr>
        <w:spacing w:line="360" w:lineRule="auto"/>
        <w:rPr>
          <w:lang w:val="hr-HR"/>
        </w:rPr>
      </w:pPr>
    </w:p>
    <w:p w:rsidR="00DB257E" w:rsidRPr="00785E7B" w:rsidRDefault="00DB257E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17.</w:t>
      </w:r>
    </w:p>
    <w:p w:rsidR="00DB257E" w:rsidRPr="00785E7B" w:rsidRDefault="00DB257E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O svom radu povjerenstvo </w:t>
      </w:r>
      <w:r w:rsidR="001D45AC" w:rsidRPr="00785E7B">
        <w:rPr>
          <w:lang w:val="hr-HR"/>
        </w:rPr>
        <w:t xml:space="preserve">pismeno </w:t>
      </w:r>
      <w:r w:rsidRPr="00785E7B">
        <w:rPr>
          <w:lang w:val="hr-HR"/>
        </w:rPr>
        <w:t xml:space="preserve">podnosi izvješće </w:t>
      </w:r>
      <w:r w:rsidR="002C0ACA" w:rsidRPr="00785E7B">
        <w:rPr>
          <w:lang w:val="hr-HR"/>
        </w:rPr>
        <w:t>Š</w:t>
      </w:r>
      <w:r w:rsidRPr="00785E7B">
        <w:rPr>
          <w:lang w:val="hr-HR"/>
        </w:rPr>
        <w:t xml:space="preserve">kolskom odboru najkasnije do 15. listopada tekuće godine za prethodnu školsku godinu. </w:t>
      </w:r>
    </w:p>
    <w:p w:rsidR="00DB257E" w:rsidRPr="00785E7B" w:rsidRDefault="00DB257E" w:rsidP="00785E7B">
      <w:pPr>
        <w:spacing w:line="360" w:lineRule="auto"/>
        <w:rPr>
          <w:lang w:val="hr-HR"/>
        </w:rPr>
      </w:pPr>
    </w:p>
    <w:p w:rsidR="00CE04F5" w:rsidRPr="00785E7B" w:rsidRDefault="001D45AC" w:rsidP="00785E7B">
      <w:pPr>
        <w:numPr>
          <w:ilvl w:val="0"/>
          <w:numId w:val="1"/>
        </w:numPr>
        <w:spacing w:line="360" w:lineRule="auto"/>
        <w:rPr>
          <w:b/>
          <w:sz w:val="28"/>
          <w:szCs w:val="28"/>
          <w:lang w:val="hr-HR"/>
        </w:rPr>
      </w:pPr>
      <w:r w:rsidRPr="00785E7B">
        <w:rPr>
          <w:b/>
          <w:sz w:val="28"/>
          <w:szCs w:val="28"/>
          <w:lang w:val="hr-HR"/>
        </w:rPr>
        <w:t xml:space="preserve">Financiranje </w:t>
      </w:r>
    </w:p>
    <w:p w:rsidR="001D45AC" w:rsidRPr="00785E7B" w:rsidRDefault="001D45AC" w:rsidP="00785E7B">
      <w:pPr>
        <w:spacing w:line="360" w:lineRule="auto"/>
        <w:rPr>
          <w:lang w:val="hr-HR"/>
        </w:rPr>
      </w:pPr>
    </w:p>
    <w:p w:rsidR="001D45AC" w:rsidRPr="00785E7B" w:rsidRDefault="001D45AC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18.</w:t>
      </w:r>
    </w:p>
    <w:p w:rsidR="001D45AC" w:rsidRPr="00785E7B" w:rsidRDefault="00C233CE" w:rsidP="00785E7B">
      <w:pPr>
        <w:spacing w:line="360" w:lineRule="auto"/>
        <w:rPr>
          <w:lang w:val="hr-HR"/>
        </w:rPr>
      </w:pPr>
      <w:r>
        <w:rPr>
          <w:lang w:val="hr-HR"/>
        </w:rPr>
        <w:t>S</w:t>
      </w:r>
      <w:r w:rsidR="001D45AC" w:rsidRPr="00785E7B">
        <w:rPr>
          <w:lang w:val="hr-HR"/>
        </w:rPr>
        <w:t xml:space="preserve">redstva potrebna za realizaciju </w:t>
      </w:r>
      <w:r w:rsidR="00C90D76">
        <w:rPr>
          <w:lang w:val="hr-HR"/>
        </w:rPr>
        <w:t xml:space="preserve">sustavnih odgojnih, informativnih i promidžbenih aktivnosti i cilju smanjenja i ograničavanja uporabe duhanskih i srodnih proizvoda osiguravaju se u </w:t>
      </w:r>
      <w:r w:rsidR="006C1CB3">
        <w:rPr>
          <w:lang w:val="hr-HR"/>
        </w:rPr>
        <w:t xml:space="preserve"> drža</w:t>
      </w:r>
      <w:r w:rsidR="00C90D76">
        <w:rPr>
          <w:lang w:val="hr-HR"/>
        </w:rPr>
        <w:t>v</w:t>
      </w:r>
      <w:r w:rsidR="006C1CB3">
        <w:rPr>
          <w:lang w:val="hr-HR"/>
        </w:rPr>
        <w:t xml:space="preserve">nom proračunu. </w:t>
      </w:r>
    </w:p>
    <w:p w:rsidR="001D45AC" w:rsidRPr="00785E7B" w:rsidRDefault="001D45AC" w:rsidP="00785E7B">
      <w:pPr>
        <w:spacing w:line="360" w:lineRule="auto"/>
        <w:rPr>
          <w:lang w:val="hr-HR"/>
        </w:rPr>
      </w:pPr>
    </w:p>
    <w:p w:rsidR="001D45AC" w:rsidRPr="00785E7B" w:rsidRDefault="001D45AC" w:rsidP="00785E7B">
      <w:pPr>
        <w:numPr>
          <w:ilvl w:val="0"/>
          <w:numId w:val="1"/>
        </w:numPr>
        <w:spacing w:line="360" w:lineRule="auto"/>
        <w:rPr>
          <w:b/>
          <w:sz w:val="28"/>
          <w:szCs w:val="28"/>
          <w:lang w:val="hr-HR"/>
        </w:rPr>
      </w:pPr>
      <w:r w:rsidRPr="00785E7B">
        <w:rPr>
          <w:b/>
          <w:sz w:val="28"/>
          <w:szCs w:val="28"/>
          <w:lang w:val="hr-HR"/>
        </w:rPr>
        <w:t>Prijelazne i završne odredbe</w:t>
      </w:r>
    </w:p>
    <w:p w:rsidR="001D45AC" w:rsidRPr="00785E7B" w:rsidRDefault="001D45AC" w:rsidP="00785E7B">
      <w:pPr>
        <w:spacing w:line="360" w:lineRule="auto"/>
        <w:rPr>
          <w:lang w:val="hr-HR"/>
        </w:rPr>
      </w:pPr>
    </w:p>
    <w:p w:rsidR="001D45AC" w:rsidRPr="00785E7B" w:rsidRDefault="001D45AC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19.</w:t>
      </w:r>
    </w:p>
    <w:p w:rsidR="001D45AC" w:rsidRPr="00785E7B" w:rsidRDefault="001D45AC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>Ravnatelj će imenovati članove povjerenstva za borbu protiv</w:t>
      </w:r>
      <w:r w:rsidR="00ED6F5F">
        <w:rPr>
          <w:lang w:val="hr-HR"/>
        </w:rPr>
        <w:t xml:space="preserve"> pušenja iz članka 12. ovog</w:t>
      </w:r>
      <w:r w:rsidRPr="00785E7B">
        <w:rPr>
          <w:lang w:val="hr-HR"/>
        </w:rPr>
        <w:t xml:space="preserve"> Pravilnika najkasnije u roku od 15 dana od dana stupanja na snagu ovog Pravilnika. </w:t>
      </w:r>
    </w:p>
    <w:p w:rsidR="001D45AC" w:rsidRDefault="001D45AC" w:rsidP="00785E7B">
      <w:pPr>
        <w:spacing w:line="360" w:lineRule="auto"/>
        <w:rPr>
          <w:lang w:val="hr-HR"/>
        </w:rPr>
      </w:pPr>
    </w:p>
    <w:p w:rsidR="00EC505E" w:rsidRDefault="00EC505E" w:rsidP="00EC505E">
      <w:pPr>
        <w:spacing w:line="360" w:lineRule="auto"/>
        <w:jc w:val="center"/>
        <w:rPr>
          <w:lang w:val="hr-HR"/>
        </w:rPr>
      </w:pPr>
      <w:r>
        <w:rPr>
          <w:lang w:val="hr-HR"/>
        </w:rPr>
        <w:t>Članak 20.</w:t>
      </w:r>
    </w:p>
    <w:p w:rsidR="00EC505E" w:rsidRPr="00785E7B" w:rsidRDefault="00EC505E" w:rsidP="00785E7B">
      <w:pPr>
        <w:spacing w:line="360" w:lineRule="auto"/>
        <w:rPr>
          <w:lang w:val="hr-HR"/>
        </w:rPr>
      </w:pPr>
      <w:r>
        <w:rPr>
          <w:lang w:val="hr-HR"/>
        </w:rPr>
        <w:t>Tumačenje odredbi ovog Pravilnika daje Školski odbor.</w:t>
      </w:r>
    </w:p>
    <w:p w:rsidR="001D45AC" w:rsidRPr="00785E7B" w:rsidRDefault="001D45AC" w:rsidP="00785E7B">
      <w:pPr>
        <w:spacing w:line="360" w:lineRule="auto"/>
        <w:jc w:val="center"/>
        <w:rPr>
          <w:lang w:val="hr-HR"/>
        </w:rPr>
      </w:pPr>
      <w:r w:rsidRPr="00785E7B">
        <w:rPr>
          <w:lang w:val="hr-HR"/>
        </w:rPr>
        <w:t>Članak 2</w:t>
      </w:r>
      <w:r w:rsidR="00EC505E">
        <w:rPr>
          <w:lang w:val="hr-HR"/>
        </w:rPr>
        <w:t>1</w:t>
      </w:r>
      <w:r w:rsidRPr="00785E7B">
        <w:rPr>
          <w:lang w:val="hr-HR"/>
        </w:rPr>
        <w:t>.</w:t>
      </w:r>
    </w:p>
    <w:p w:rsidR="001D45AC" w:rsidRPr="00785E7B" w:rsidRDefault="001D45AC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Ovaj Pravilnik stupa na snagu </w:t>
      </w:r>
      <w:r w:rsidR="00680556">
        <w:rPr>
          <w:lang w:val="hr-HR"/>
        </w:rPr>
        <w:t xml:space="preserve">osam dana od dana  </w:t>
      </w:r>
      <w:r w:rsidRPr="00785E7B">
        <w:rPr>
          <w:lang w:val="hr-HR"/>
        </w:rPr>
        <w:t xml:space="preserve">objavljivanja na oglasnoj ploči Škole. </w:t>
      </w:r>
    </w:p>
    <w:p w:rsidR="001D45AC" w:rsidRPr="00785E7B" w:rsidRDefault="001D45AC" w:rsidP="00785E7B">
      <w:pPr>
        <w:spacing w:line="360" w:lineRule="auto"/>
        <w:rPr>
          <w:lang w:val="hr-HR"/>
        </w:rPr>
      </w:pPr>
    </w:p>
    <w:p w:rsidR="001D45AC" w:rsidRPr="00785E7B" w:rsidRDefault="001D45AC" w:rsidP="00785E7B">
      <w:pPr>
        <w:spacing w:line="360" w:lineRule="auto"/>
        <w:jc w:val="right"/>
        <w:rPr>
          <w:lang w:val="hr-HR"/>
        </w:rPr>
      </w:pPr>
      <w:r w:rsidRPr="00785E7B">
        <w:rPr>
          <w:lang w:val="hr-HR"/>
        </w:rPr>
        <w:t>Predsjednik Školskog odbora:</w:t>
      </w:r>
    </w:p>
    <w:p w:rsidR="001D45AC" w:rsidRPr="00785E7B" w:rsidRDefault="00DE0374" w:rsidP="00785E7B">
      <w:pPr>
        <w:spacing w:line="360" w:lineRule="auto"/>
        <w:jc w:val="right"/>
        <w:rPr>
          <w:lang w:val="hr-HR"/>
        </w:rPr>
      </w:pPr>
      <w:r>
        <w:rPr>
          <w:lang w:val="hr-HR"/>
        </w:rPr>
        <w:t xml:space="preserve">Gorana Radić Jelovčić, </w:t>
      </w:r>
      <w:r w:rsidR="001D45AC" w:rsidRPr="00785E7B">
        <w:rPr>
          <w:lang w:val="hr-HR"/>
        </w:rPr>
        <w:t xml:space="preserve"> prof. </w:t>
      </w:r>
    </w:p>
    <w:p w:rsidR="001D45AC" w:rsidRDefault="001D45AC" w:rsidP="00785E7B">
      <w:pPr>
        <w:spacing w:line="360" w:lineRule="auto"/>
        <w:rPr>
          <w:lang w:val="hr-HR"/>
        </w:rPr>
      </w:pPr>
    </w:p>
    <w:p w:rsidR="001D45AC" w:rsidRPr="00785E7B" w:rsidRDefault="001D45AC" w:rsidP="00785E7B">
      <w:pPr>
        <w:spacing w:line="360" w:lineRule="auto"/>
        <w:rPr>
          <w:lang w:val="hr-HR"/>
        </w:rPr>
      </w:pPr>
      <w:r w:rsidRPr="00785E7B">
        <w:rPr>
          <w:lang w:val="hr-HR"/>
        </w:rPr>
        <w:t xml:space="preserve">Pravilnik je objavljen na oglasnoj ploči dana </w:t>
      </w:r>
      <w:r w:rsidR="004C61F7">
        <w:rPr>
          <w:lang w:val="hr-HR"/>
        </w:rPr>
        <w:t xml:space="preserve"> 7. srpnja</w:t>
      </w:r>
      <w:r w:rsidRPr="00785E7B">
        <w:rPr>
          <w:lang w:val="hr-HR"/>
        </w:rPr>
        <w:t xml:space="preserve">  20</w:t>
      </w:r>
      <w:r w:rsidR="00DE0374">
        <w:rPr>
          <w:lang w:val="hr-HR"/>
        </w:rPr>
        <w:t>17</w:t>
      </w:r>
      <w:r w:rsidRPr="00785E7B">
        <w:rPr>
          <w:lang w:val="hr-HR"/>
        </w:rPr>
        <w:t>. godine</w:t>
      </w:r>
      <w:r w:rsidR="00A11BC4">
        <w:rPr>
          <w:lang w:val="hr-HR"/>
        </w:rPr>
        <w:t xml:space="preserve"> i stupa na snagu dana</w:t>
      </w:r>
      <w:r w:rsidR="00680556">
        <w:rPr>
          <w:lang w:val="hr-HR"/>
        </w:rPr>
        <w:t xml:space="preserve">  </w:t>
      </w:r>
      <w:r w:rsidR="00A11BC4">
        <w:rPr>
          <w:lang w:val="hr-HR"/>
        </w:rPr>
        <w:t xml:space="preserve"> </w:t>
      </w:r>
      <w:r w:rsidR="004C61F7">
        <w:rPr>
          <w:lang w:val="hr-HR"/>
        </w:rPr>
        <w:t>15. srpnja</w:t>
      </w:r>
      <w:r w:rsidR="00A11BC4">
        <w:rPr>
          <w:lang w:val="hr-HR"/>
        </w:rPr>
        <w:t xml:space="preserve"> godine</w:t>
      </w:r>
      <w:r w:rsidRPr="00785E7B">
        <w:rPr>
          <w:lang w:val="hr-HR"/>
        </w:rPr>
        <w:t xml:space="preserve">. </w:t>
      </w:r>
    </w:p>
    <w:p w:rsidR="001D45AC" w:rsidRPr="00785E7B" w:rsidRDefault="001D45AC" w:rsidP="00785E7B">
      <w:pPr>
        <w:spacing w:line="360" w:lineRule="auto"/>
        <w:jc w:val="right"/>
        <w:rPr>
          <w:lang w:val="hr-HR"/>
        </w:rPr>
      </w:pPr>
      <w:r w:rsidRPr="00785E7B">
        <w:rPr>
          <w:lang w:val="hr-HR"/>
        </w:rPr>
        <w:t xml:space="preserve">Ravnateljica: </w:t>
      </w:r>
    </w:p>
    <w:p w:rsidR="001D45AC" w:rsidRDefault="001D45AC" w:rsidP="00785E7B">
      <w:pPr>
        <w:spacing w:line="360" w:lineRule="auto"/>
        <w:jc w:val="right"/>
        <w:rPr>
          <w:lang w:val="hr-HR"/>
        </w:rPr>
      </w:pPr>
      <w:r w:rsidRPr="00785E7B">
        <w:rPr>
          <w:lang w:val="hr-HR"/>
        </w:rPr>
        <w:t>A</w:t>
      </w:r>
      <w:r w:rsidR="00DE0374">
        <w:rPr>
          <w:lang w:val="hr-HR"/>
        </w:rPr>
        <w:t xml:space="preserve">leksandra Acalin, </w:t>
      </w:r>
      <w:r w:rsidRPr="00785E7B">
        <w:rPr>
          <w:lang w:val="hr-HR"/>
        </w:rPr>
        <w:t xml:space="preserve">dipl. inž. </w:t>
      </w:r>
    </w:p>
    <w:p w:rsidR="0093512E" w:rsidRDefault="0093512E" w:rsidP="00680556">
      <w:pPr>
        <w:spacing w:line="360" w:lineRule="auto"/>
        <w:rPr>
          <w:lang w:val="hr-HR"/>
        </w:rPr>
      </w:pPr>
    </w:p>
    <w:p w:rsidR="00680556" w:rsidRPr="00785E7B" w:rsidRDefault="00680556" w:rsidP="0093512E">
      <w:pPr>
        <w:spacing w:line="480" w:lineRule="auto"/>
        <w:rPr>
          <w:lang w:val="hr-HR"/>
        </w:rPr>
      </w:pPr>
      <w:r w:rsidRPr="00785E7B">
        <w:rPr>
          <w:lang w:val="hr-HR"/>
        </w:rPr>
        <w:t xml:space="preserve">U Šibeniku, </w:t>
      </w:r>
      <w:r w:rsidR="004C61F7">
        <w:rPr>
          <w:lang w:val="hr-HR"/>
        </w:rPr>
        <w:t xml:space="preserve">  7. srpnja</w:t>
      </w:r>
      <w:r w:rsidRPr="00785E7B">
        <w:rPr>
          <w:lang w:val="hr-HR"/>
        </w:rPr>
        <w:t xml:space="preserve"> </w:t>
      </w:r>
      <w:r w:rsidR="004C61F7">
        <w:rPr>
          <w:lang w:val="hr-HR"/>
        </w:rPr>
        <w:t>2017.</w:t>
      </w:r>
      <w:r w:rsidRPr="00785E7B">
        <w:rPr>
          <w:lang w:val="hr-HR"/>
        </w:rPr>
        <w:t xml:space="preserve"> </w:t>
      </w:r>
    </w:p>
    <w:p w:rsidR="00680556" w:rsidRPr="00785E7B" w:rsidRDefault="00680556" w:rsidP="0093512E">
      <w:pPr>
        <w:spacing w:line="480" w:lineRule="auto"/>
        <w:rPr>
          <w:lang w:val="hr-HR"/>
        </w:rPr>
      </w:pPr>
      <w:r w:rsidRPr="00785E7B">
        <w:rPr>
          <w:lang w:val="hr-HR"/>
        </w:rPr>
        <w:t>KLASA:</w:t>
      </w:r>
      <w:r>
        <w:rPr>
          <w:lang w:val="hr-HR"/>
        </w:rPr>
        <w:t xml:space="preserve"> </w:t>
      </w:r>
      <w:r w:rsidR="004C61F7">
        <w:rPr>
          <w:lang w:val="hr-HR"/>
        </w:rPr>
        <w:t>003-06/17-01/33</w:t>
      </w:r>
    </w:p>
    <w:p w:rsidR="00680556" w:rsidRPr="00785E7B" w:rsidRDefault="004C61F7" w:rsidP="0093512E">
      <w:pPr>
        <w:spacing w:line="480" w:lineRule="auto"/>
        <w:rPr>
          <w:lang w:val="hr-HR"/>
        </w:rPr>
      </w:pPr>
      <w:r>
        <w:rPr>
          <w:lang w:val="hr-HR"/>
        </w:rPr>
        <w:t>URBROJ: 2182/1-12/2-8-17-1</w:t>
      </w:r>
    </w:p>
    <w:p w:rsidR="00680556" w:rsidRPr="00785E7B" w:rsidRDefault="00680556" w:rsidP="00785E7B">
      <w:pPr>
        <w:spacing w:line="360" w:lineRule="auto"/>
        <w:jc w:val="right"/>
        <w:rPr>
          <w:lang w:val="hr-HR"/>
        </w:rPr>
      </w:pPr>
    </w:p>
    <w:sectPr w:rsidR="00680556" w:rsidRPr="00785E7B" w:rsidSect="006C1CB3">
      <w:footerReference w:type="even" r:id="rId7"/>
      <w:footerReference w:type="default" r:id="rId8"/>
      <w:pgSz w:w="12240" w:h="15840"/>
      <w:pgMar w:top="899" w:right="1325" w:bottom="107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75" w:rsidRDefault="00A10375">
      <w:r>
        <w:separator/>
      </w:r>
    </w:p>
  </w:endnote>
  <w:endnote w:type="continuationSeparator" w:id="0">
    <w:p w:rsidR="00A10375" w:rsidRDefault="00A1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 BT">
    <w:altName w:val="Century Gothic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5E" w:rsidRDefault="002F0709" w:rsidP="005F192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C505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C505E" w:rsidRDefault="00EC505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5F1" w:rsidRDefault="006045F1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Pravilnik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duhan</w:t>
    </w:r>
    <w:proofErr w:type="spellEnd"/>
    <w:r>
      <w:rPr>
        <w:rFonts w:asciiTheme="majorHAnsi" w:hAnsiTheme="majorHAnsi"/>
      </w:rPr>
      <w:t xml:space="preserve"> 2017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  <w:r w:rsidR="00A10375">
      <w:fldChar w:fldCharType="begin"/>
    </w:r>
    <w:r w:rsidR="00A10375">
      <w:instrText xml:space="preserve"> PAGE   \* MERGEFORMAT </w:instrText>
    </w:r>
    <w:r w:rsidR="00A10375">
      <w:fldChar w:fldCharType="separate"/>
    </w:r>
    <w:r w:rsidR="00B574FB" w:rsidRPr="00B574FB">
      <w:rPr>
        <w:rFonts w:asciiTheme="majorHAnsi" w:hAnsiTheme="majorHAnsi"/>
        <w:noProof/>
      </w:rPr>
      <w:t>6</w:t>
    </w:r>
    <w:r w:rsidR="00A10375">
      <w:rPr>
        <w:rFonts w:asciiTheme="majorHAnsi" w:hAnsiTheme="majorHAnsi"/>
        <w:noProof/>
      </w:rPr>
      <w:fldChar w:fldCharType="end"/>
    </w:r>
  </w:p>
  <w:p w:rsidR="00EC505E" w:rsidRDefault="00EC50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75" w:rsidRDefault="00A10375">
      <w:r>
        <w:separator/>
      </w:r>
    </w:p>
  </w:footnote>
  <w:footnote w:type="continuationSeparator" w:id="0">
    <w:p w:rsidR="00A10375" w:rsidRDefault="00A10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3C69"/>
    <w:multiLevelType w:val="hybridMultilevel"/>
    <w:tmpl w:val="7A5CB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10998"/>
    <w:multiLevelType w:val="hybridMultilevel"/>
    <w:tmpl w:val="7D8861C0"/>
    <w:lvl w:ilvl="0" w:tplc="30BCE4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7F2"/>
    <w:multiLevelType w:val="hybridMultilevel"/>
    <w:tmpl w:val="1450804E"/>
    <w:lvl w:ilvl="0" w:tplc="87C63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kerSignet BT" w:eastAsia="Times New Roman" w:hAnsi="BakerSignet BT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0DD3"/>
    <w:multiLevelType w:val="hybridMultilevel"/>
    <w:tmpl w:val="6212C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155FB4"/>
    <w:multiLevelType w:val="hybridMultilevel"/>
    <w:tmpl w:val="BFE8D740"/>
    <w:lvl w:ilvl="0" w:tplc="280015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01635F"/>
    <w:multiLevelType w:val="hybridMultilevel"/>
    <w:tmpl w:val="1A5CADC8"/>
    <w:lvl w:ilvl="0" w:tplc="30BCE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F0"/>
    <w:rsid w:val="00005B28"/>
    <w:rsid w:val="00041AC4"/>
    <w:rsid w:val="000434DC"/>
    <w:rsid w:val="00097FED"/>
    <w:rsid w:val="000E12B7"/>
    <w:rsid w:val="001C0583"/>
    <w:rsid w:val="001D45AC"/>
    <w:rsid w:val="002475D0"/>
    <w:rsid w:val="002B0747"/>
    <w:rsid w:val="002C0ACA"/>
    <w:rsid w:val="002E3C8C"/>
    <w:rsid w:val="002F0709"/>
    <w:rsid w:val="0030026B"/>
    <w:rsid w:val="0036702E"/>
    <w:rsid w:val="003A63A8"/>
    <w:rsid w:val="003F33E6"/>
    <w:rsid w:val="00453267"/>
    <w:rsid w:val="004C61F7"/>
    <w:rsid w:val="004C6885"/>
    <w:rsid w:val="004F407B"/>
    <w:rsid w:val="0052630D"/>
    <w:rsid w:val="0055564F"/>
    <w:rsid w:val="0059520C"/>
    <w:rsid w:val="005A6608"/>
    <w:rsid w:val="005B67FC"/>
    <w:rsid w:val="005F1927"/>
    <w:rsid w:val="005F34C7"/>
    <w:rsid w:val="005F5774"/>
    <w:rsid w:val="006045F1"/>
    <w:rsid w:val="006178A0"/>
    <w:rsid w:val="00641DC1"/>
    <w:rsid w:val="00680556"/>
    <w:rsid w:val="00683DD2"/>
    <w:rsid w:val="006C1CB3"/>
    <w:rsid w:val="006D6930"/>
    <w:rsid w:val="007259A5"/>
    <w:rsid w:val="00737A30"/>
    <w:rsid w:val="00785E7B"/>
    <w:rsid w:val="0078718E"/>
    <w:rsid w:val="007B67D2"/>
    <w:rsid w:val="0084141E"/>
    <w:rsid w:val="008443DA"/>
    <w:rsid w:val="00874188"/>
    <w:rsid w:val="00912F93"/>
    <w:rsid w:val="0093512E"/>
    <w:rsid w:val="009D3720"/>
    <w:rsid w:val="00A10375"/>
    <w:rsid w:val="00A11BC4"/>
    <w:rsid w:val="00A8534B"/>
    <w:rsid w:val="00B42E91"/>
    <w:rsid w:val="00B574FB"/>
    <w:rsid w:val="00BA7403"/>
    <w:rsid w:val="00BD1733"/>
    <w:rsid w:val="00C04E09"/>
    <w:rsid w:val="00C233CE"/>
    <w:rsid w:val="00C6262C"/>
    <w:rsid w:val="00C90D76"/>
    <w:rsid w:val="00C93AF0"/>
    <w:rsid w:val="00CC7683"/>
    <w:rsid w:val="00CD4F43"/>
    <w:rsid w:val="00CE04F5"/>
    <w:rsid w:val="00D22D7C"/>
    <w:rsid w:val="00D27EED"/>
    <w:rsid w:val="00D31B7E"/>
    <w:rsid w:val="00DA7A0D"/>
    <w:rsid w:val="00DB257E"/>
    <w:rsid w:val="00DE0374"/>
    <w:rsid w:val="00E46E03"/>
    <w:rsid w:val="00E52626"/>
    <w:rsid w:val="00EC505E"/>
    <w:rsid w:val="00ED679D"/>
    <w:rsid w:val="00ED6F5F"/>
    <w:rsid w:val="00F73CA7"/>
    <w:rsid w:val="00FB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C4C615-8835-4EDC-8C78-83C7BA98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9A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5F1927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F1927"/>
  </w:style>
  <w:style w:type="paragraph" w:styleId="Zaglavlje">
    <w:name w:val="header"/>
    <w:basedOn w:val="Normal"/>
    <w:link w:val="ZaglavljeChar"/>
    <w:uiPriority w:val="99"/>
    <w:semiHidden/>
    <w:unhideWhenUsed/>
    <w:rsid w:val="006045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045F1"/>
    <w:rPr>
      <w:sz w:val="24"/>
      <w:szCs w:val="24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045F1"/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45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5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medicinska i kemijska skola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pccompco2003</dc:creator>
  <cp:lastModifiedBy>Zorana Zorić</cp:lastModifiedBy>
  <cp:revision>2</cp:revision>
  <cp:lastPrinted>2017-07-03T07:33:00Z</cp:lastPrinted>
  <dcterms:created xsi:type="dcterms:W3CDTF">2026-01-20T08:31:00Z</dcterms:created>
  <dcterms:modified xsi:type="dcterms:W3CDTF">2026-01-20T08:31:00Z</dcterms:modified>
</cp:coreProperties>
</file>